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298AA" w14:textId="77777777" w:rsidR="007A6F0C" w:rsidRDefault="007A6F0C" w:rsidP="00254FB6">
      <w:pPr>
        <w:pStyle w:val="Heading2"/>
        <w:numPr>
          <w:ilvl w:val="0"/>
          <w:numId w:val="0"/>
        </w:numPr>
        <w:spacing w:before="0"/>
        <w:ind w:left="-113"/>
        <w:jc w:val="both"/>
        <w:rPr>
          <w:rFonts w:asciiTheme="minorHAnsi" w:hAnsiTheme="minorHAnsi" w:cstheme="minorHAnsi"/>
          <w:b w:val="0"/>
          <w:color w:val="002060"/>
          <w:sz w:val="22"/>
          <w:szCs w:val="22"/>
          <w:lang w:eastAsia="en-GB"/>
        </w:rPr>
      </w:pPr>
    </w:p>
    <w:p w14:paraId="5D1B0F58" w14:textId="4AE3D794" w:rsidR="00AF1D3C" w:rsidRPr="00A5322B" w:rsidRDefault="007A6F0C" w:rsidP="007848A8">
      <w:pPr>
        <w:pStyle w:val="Heading2"/>
        <w:numPr>
          <w:ilvl w:val="0"/>
          <w:numId w:val="0"/>
        </w:numPr>
        <w:spacing w:before="0"/>
        <w:ind w:left="340"/>
        <w:jc w:val="both"/>
        <w:rPr>
          <w:rFonts w:ascii="Calibri" w:eastAsia="Calibri" w:hAnsi="Calibri"/>
          <w:b w:val="0"/>
          <w:color w:val="1F4E79" w:themeColor="accent1" w:themeShade="80"/>
        </w:rPr>
      </w:pPr>
      <w:r w:rsidRPr="007A6F0C">
        <w:rPr>
          <w:rFonts w:asciiTheme="minorHAnsi" w:hAnsiTheme="minorHAnsi" w:cstheme="minorHAnsi"/>
          <w:b w:val="0"/>
          <w:color w:val="002060"/>
          <w:sz w:val="22"/>
          <w:szCs w:val="22"/>
          <w:lang w:eastAsia="en-GB"/>
        </w:rPr>
        <w:t xml:space="preserve">Anexa nr. 20 la Ghidul Solicitantului, </w:t>
      </w:r>
      <w:r w:rsidR="007848A8" w:rsidRPr="007848A8">
        <w:rPr>
          <w:rFonts w:asciiTheme="minorHAnsi" w:hAnsiTheme="minorHAnsi" w:cstheme="minorHAnsi"/>
          <w:b w:val="0"/>
          <w:color w:val="002060"/>
          <w:sz w:val="22"/>
          <w:szCs w:val="22"/>
          <w:lang w:eastAsia="en-GB"/>
        </w:rPr>
        <w:t>Intervenția Centru comunitar integrat - Măsura 1 (FEDR și FSE+); Intervenția Acces la locuințe sociale - Măsura 2 (FEDR și FSE+) și Intervenția Educație incluzivă - Măsura 4 (FEDR și FSE+)</w:t>
      </w:r>
    </w:p>
    <w:p w14:paraId="701334D0" w14:textId="77777777" w:rsidR="008623DF" w:rsidRPr="00A5322B" w:rsidRDefault="008623DF" w:rsidP="008623DF">
      <w:pPr>
        <w:spacing w:after="0" w:line="240" w:lineRule="auto"/>
        <w:rPr>
          <w:rFonts w:ascii="Trebuchet MS" w:eastAsia="Calibri" w:hAnsi="Trebuchet MS" w:cs="Arial"/>
          <w:b/>
          <w:color w:val="1F4E79" w:themeColor="accent1" w:themeShade="80"/>
          <w:sz w:val="20"/>
          <w:szCs w:val="20"/>
          <w:lang w:val="ro-RO"/>
        </w:rPr>
      </w:pPr>
    </w:p>
    <w:p w14:paraId="7CE2540E" w14:textId="77777777" w:rsidR="008623DF" w:rsidRPr="00A5322B" w:rsidRDefault="008623DF" w:rsidP="008623DF">
      <w:pPr>
        <w:spacing w:after="0" w:line="240" w:lineRule="auto"/>
        <w:jc w:val="center"/>
        <w:rPr>
          <w:rFonts w:ascii="Trebuchet MS" w:eastAsia="Calibri" w:hAnsi="Trebuchet MS" w:cs="Arial"/>
          <w:b/>
          <w:color w:val="1F4E79" w:themeColor="accent1" w:themeShade="80"/>
          <w:sz w:val="20"/>
          <w:szCs w:val="20"/>
          <w:lang w:val="ro-RO"/>
        </w:rPr>
      </w:pPr>
    </w:p>
    <w:p w14:paraId="0E68D5A0" w14:textId="77777777" w:rsidR="00A5322B" w:rsidRPr="00A5322B" w:rsidRDefault="00A5322B" w:rsidP="00A5322B">
      <w:pPr>
        <w:jc w:val="center"/>
        <w:rPr>
          <w:rFonts w:cstheme="minorHAnsi"/>
          <w:b/>
          <w:lang w:val="ro-RO"/>
        </w:rPr>
      </w:pPr>
      <w:r w:rsidRPr="00A5322B">
        <w:rPr>
          <w:rFonts w:cstheme="minorHAnsi"/>
          <w:b/>
          <w:lang w:val="ro-RO"/>
        </w:rPr>
        <w:t>GRILA  DE ANALIZĂ  A CONFORMITĂȚII  STUDIULUI DE FEZABILITATE /  DOCUMENTAȚIEI DE AVIZARE A LUCRĂRILOR DE INTERVENȚII</w:t>
      </w:r>
    </w:p>
    <w:p w14:paraId="66D8241A" w14:textId="77777777" w:rsidR="00A5322B" w:rsidRPr="00A5322B" w:rsidRDefault="00A5322B" w:rsidP="00A5322B">
      <w:pPr>
        <w:jc w:val="center"/>
        <w:rPr>
          <w:rFonts w:cstheme="minorHAnsi"/>
          <w:b/>
          <w:lang w:val="ro-RO"/>
        </w:rPr>
      </w:pPr>
    </w:p>
    <w:tbl>
      <w:tblPr>
        <w:tblW w:w="145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5"/>
        <w:gridCol w:w="10873"/>
      </w:tblGrid>
      <w:tr w:rsidR="00A5322B" w:rsidRPr="007B2DE9" w14:paraId="20166C69" w14:textId="77777777" w:rsidTr="006935B5">
        <w:tc>
          <w:tcPr>
            <w:tcW w:w="14518" w:type="dxa"/>
            <w:gridSpan w:val="2"/>
          </w:tcPr>
          <w:p w14:paraId="0CEDF681" w14:textId="77777777" w:rsidR="00A5322B" w:rsidRPr="00A5322B" w:rsidRDefault="00A5322B" w:rsidP="006935B5">
            <w:pPr>
              <w:jc w:val="center"/>
              <w:rPr>
                <w:rFonts w:cstheme="minorHAnsi"/>
                <w:lang w:val="ro-RO"/>
              </w:rPr>
            </w:pPr>
          </w:p>
        </w:tc>
      </w:tr>
      <w:tr w:rsidR="00A5322B" w:rsidRPr="00A5322B" w14:paraId="6F6B93B9" w14:textId="77777777" w:rsidTr="006935B5">
        <w:tc>
          <w:tcPr>
            <w:tcW w:w="3645" w:type="dxa"/>
          </w:tcPr>
          <w:p w14:paraId="1749BECE" w14:textId="77777777" w:rsidR="00A5322B" w:rsidRPr="00A5322B" w:rsidRDefault="00A5322B" w:rsidP="006935B5">
            <w:pPr>
              <w:spacing w:before="60" w:after="60"/>
              <w:rPr>
                <w:rFonts w:cstheme="minorHAnsi"/>
                <w:lang w:val="ro-RO"/>
              </w:rPr>
            </w:pPr>
            <w:r w:rsidRPr="00A5322B">
              <w:rPr>
                <w:rFonts w:cstheme="minorHAnsi"/>
                <w:lang w:val="ro-RO"/>
              </w:rPr>
              <w:t xml:space="preserve">Prioritatea de investiții </w:t>
            </w:r>
          </w:p>
        </w:tc>
        <w:tc>
          <w:tcPr>
            <w:tcW w:w="10873" w:type="dxa"/>
          </w:tcPr>
          <w:p w14:paraId="0329A355" w14:textId="77777777" w:rsidR="00A5322B" w:rsidRPr="00A5322B" w:rsidRDefault="00A5322B" w:rsidP="006935B5">
            <w:pPr>
              <w:spacing w:before="60" w:after="60"/>
              <w:rPr>
                <w:rFonts w:cstheme="minorHAnsi"/>
                <w:lang w:val="ro-RO"/>
              </w:rPr>
            </w:pPr>
          </w:p>
        </w:tc>
      </w:tr>
      <w:tr w:rsidR="00A5322B" w:rsidRPr="00A5322B" w14:paraId="7562DB6B" w14:textId="77777777" w:rsidTr="006935B5">
        <w:tc>
          <w:tcPr>
            <w:tcW w:w="3645" w:type="dxa"/>
          </w:tcPr>
          <w:p w14:paraId="0D0F019F" w14:textId="7AD9CB64" w:rsidR="00A5322B" w:rsidRPr="00A5322B" w:rsidRDefault="00A5322B" w:rsidP="006935B5">
            <w:pPr>
              <w:spacing w:before="60" w:after="60"/>
              <w:rPr>
                <w:rFonts w:cstheme="minorHAnsi"/>
                <w:lang w:val="ro-RO"/>
              </w:rPr>
            </w:pPr>
            <w:r w:rsidRPr="00A5322B">
              <w:rPr>
                <w:rFonts w:cstheme="minorHAnsi"/>
                <w:lang w:val="ro-RO"/>
              </w:rPr>
              <w:t xml:space="preserve">Titlul </w:t>
            </w:r>
            <w:r w:rsidR="007A6F0C">
              <w:rPr>
                <w:rFonts w:cstheme="minorHAnsi"/>
                <w:lang w:val="ro-RO"/>
              </w:rPr>
              <w:t>fișei de proiect</w:t>
            </w:r>
          </w:p>
        </w:tc>
        <w:tc>
          <w:tcPr>
            <w:tcW w:w="10873" w:type="dxa"/>
          </w:tcPr>
          <w:p w14:paraId="13BDDA0D" w14:textId="77777777" w:rsidR="00A5322B" w:rsidRPr="00A5322B" w:rsidRDefault="00A5322B" w:rsidP="006935B5">
            <w:pPr>
              <w:pStyle w:val="Title"/>
              <w:spacing w:before="60" w:after="6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5322B" w:rsidRPr="00A5322B" w14:paraId="210D874B" w14:textId="77777777" w:rsidTr="006935B5">
        <w:tc>
          <w:tcPr>
            <w:tcW w:w="3645" w:type="dxa"/>
          </w:tcPr>
          <w:p w14:paraId="7DE0A542" w14:textId="79B165B4" w:rsidR="00A5322B" w:rsidRPr="00A5322B" w:rsidRDefault="007A6F0C" w:rsidP="006935B5">
            <w:pPr>
              <w:spacing w:before="60" w:after="60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Cererea de propuneri</w:t>
            </w:r>
          </w:p>
        </w:tc>
        <w:tc>
          <w:tcPr>
            <w:tcW w:w="10873" w:type="dxa"/>
          </w:tcPr>
          <w:p w14:paraId="2E30CBF7" w14:textId="77777777" w:rsidR="00A5322B" w:rsidRPr="00A5322B" w:rsidRDefault="00A5322B" w:rsidP="006935B5">
            <w:pPr>
              <w:pStyle w:val="Title"/>
              <w:spacing w:before="60" w:after="6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5322B" w:rsidRPr="00A5322B" w14:paraId="597060DD" w14:textId="77777777" w:rsidTr="006935B5">
        <w:tc>
          <w:tcPr>
            <w:tcW w:w="3645" w:type="dxa"/>
            <w:tcBorders>
              <w:top w:val="nil"/>
            </w:tcBorders>
          </w:tcPr>
          <w:p w14:paraId="1F0C0371" w14:textId="77777777" w:rsidR="00A5322B" w:rsidRPr="00A5322B" w:rsidRDefault="00A5322B" w:rsidP="006935B5">
            <w:pPr>
              <w:spacing w:before="60" w:after="60"/>
              <w:rPr>
                <w:rFonts w:cstheme="minorHAnsi"/>
                <w:lang w:val="ro-RO"/>
              </w:rPr>
            </w:pPr>
            <w:r w:rsidRPr="00A5322B">
              <w:rPr>
                <w:rFonts w:cstheme="minorHAnsi"/>
                <w:lang w:val="ro-RO"/>
              </w:rPr>
              <w:t>Nr. înregistrare</w:t>
            </w:r>
          </w:p>
        </w:tc>
        <w:tc>
          <w:tcPr>
            <w:tcW w:w="10873" w:type="dxa"/>
            <w:tcBorders>
              <w:top w:val="nil"/>
            </w:tcBorders>
          </w:tcPr>
          <w:p w14:paraId="2AECCC8F" w14:textId="77777777" w:rsidR="00A5322B" w:rsidRPr="00A5322B" w:rsidRDefault="00A5322B" w:rsidP="006935B5">
            <w:pPr>
              <w:pStyle w:val="Title"/>
              <w:spacing w:before="60" w:after="6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5322B" w:rsidRPr="00A5322B" w14:paraId="1A32C6A4" w14:textId="77777777" w:rsidTr="006935B5">
        <w:tc>
          <w:tcPr>
            <w:tcW w:w="3645" w:type="dxa"/>
            <w:tcBorders>
              <w:top w:val="nil"/>
            </w:tcBorders>
          </w:tcPr>
          <w:p w14:paraId="4740F319" w14:textId="77777777" w:rsidR="00A5322B" w:rsidRPr="00A5322B" w:rsidRDefault="00A5322B" w:rsidP="006935B5">
            <w:pPr>
              <w:spacing w:before="60" w:after="60"/>
              <w:rPr>
                <w:rFonts w:cstheme="minorHAnsi"/>
                <w:lang w:val="ro-RO"/>
              </w:rPr>
            </w:pPr>
            <w:r w:rsidRPr="00A5322B">
              <w:rPr>
                <w:rFonts w:cstheme="minorHAnsi"/>
                <w:lang w:val="ro-RO"/>
              </w:rPr>
              <w:t>Solicitant</w:t>
            </w:r>
          </w:p>
        </w:tc>
        <w:tc>
          <w:tcPr>
            <w:tcW w:w="10873" w:type="dxa"/>
            <w:tcBorders>
              <w:top w:val="nil"/>
            </w:tcBorders>
          </w:tcPr>
          <w:p w14:paraId="21BAE6BE" w14:textId="77777777" w:rsidR="00A5322B" w:rsidRPr="00A5322B" w:rsidRDefault="00A5322B" w:rsidP="006935B5">
            <w:pPr>
              <w:pStyle w:val="Title"/>
              <w:spacing w:before="60" w:after="60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8FB3D39" w14:textId="77777777" w:rsidR="00A5322B" w:rsidRPr="00A5322B" w:rsidRDefault="00A5322B" w:rsidP="00A5322B">
      <w:pPr>
        <w:pStyle w:val="Title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45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9"/>
        <w:gridCol w:w="6698"/>
        <w:gridCol w:w="1210"/>
        <w:gridCol w:w="1213"/>
        <w:gridCol w:w="1204"/>
        <w:gridCol w:w="3328"/>
      </w:tblGrid>
      <w:tr w:rsidR="00A5322B" w:rsidRPr="00A5322B" w14:paraId="769A5A0A" w14:textId="77777777" w:rsidTr="006935B5">
        <w:trPr>
          <w:tblHeader/>
        </w:trPr>
        <w:tc>
          <w:tcPr>
            <w:tcW w:w="869" w:type="dxa"/>
          </w:tcPr>
          <w:p w14:paraId="49687DA9" w14:textId="77777777" w:rsidR="00A5322B" w:rsidRPr="00A5322B" w:rsidRDefault="00A5322B" w:rsidP="006935B5">
            <w:pPr>
              <w:jc w:val="center"/>
              <w:rPr>
                <w:rFonts w:cstheme="minorHAnsi"/>
                <w:lang w:val="ro-RO"/>
              </w:rPr>
            </w:pPr>
            <w:r w:rsidRPr="00A5322B"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6698" w:type="dxa"/>
          </w:tcPr>
          <w:p w14:paraId="48A9A0F3" w14:textId="77777777" w:rsidR="00A5322B" w:rsidRPr="00A5322B" w:rsidRDefault="00A5322B" w:rsidP="006935B5">
            <w:pPr>
              <w:jc w:val="center"/>
              <w:rPr>
                <w:rFonts w:cstheme="minorHAnsi"/>
                <w:lang w:val="ro-RO"/>
              </w:rPr>
            </w:pPr>
            <w:r w:rsidRPr="00A5322B">
              <w:rPr>
                <w:rFonts w:cstheme="minorHAnsi"/>
                <w:b/>
                <w:lang w:val="ro-RO"/>
              </w:rPr>
              <w:t>Criterii</w:t>
            </w:r>
          </w:p>
        </w:tc>
        <w:tc>
          <w:tcPr>
            <w:tcW w:w="1210" w:type="dxa"/>
          </w:tcPr>
          <w:p w14:paraId="2E905AFA" w14:textId="77777777" w:rsidR="00A5322B" w:rsidRPr="00A5322B" w:rsidRDefault="00A5322B" w:rsidP="006935B5">
            <w:pPr>
              <w:jc w:val="center"/>
              <w:rPr>
                <w:rFonts w:cstheme="minorHAnsi"/>
                <w:lang w:val="ro-RO"/>
              </w:rPr>
            </w:pPr>
            <w:r w:rsidRPr="00A5322B">
              <w:rPr>
                <w:rFonts w:cstheme="minorHAnsi"/>
                <w:b/>
                <w:lang w:val="ro-RO"/>
              </w:rPr>
              <w:t>DA</w:t>
            </w:r>
          </w:p>
        </w:tc>
        <w:tc>
          <w:tcPr>
            <w:tcW w:w="1213" w:type="dxa"/>
          </w:tcPr>
          <w:p w14:paraId="72FEF458" w14:textId="77777777" w:rsidR="00A5322B" w:rsidRPr="00A5322B" w:rsidRDefault="00A5322B" w:rsidP="006935B5">
            <w:pPr>
              <w:jc w:val="center"/>
              <w:rPr>
                <w:rFonts w:cstheme="minorHAnsi"/>
                <w:lang w:val="ro-RO"/>
              </w:rPr>
            </w:pPr>
            <w:r w:rsidRPr="00A5322B">
              <w:rPr>
                <w:rFonts w:cstheme="minorHAnsi"/>
                <w:b/>
                <w:lang w:val="ro-RO"/>
              </w:rPr>
              <w:t>NU</w:t>
            </w:r>
          </w:p>
        </w:tc>
        <w:tc>
          <w:tcPr>
            <w:tcW w:w="1204" w:type="dxa"/>
          </w:tcPr>
          <w:p w14:paraId="39F0D7C5" w14:textId="77777777" w:rsidR="00A5322B" w:rsidRPr="00A5322B" w:rsidRDefault="00A5322B" w:rsidP="006935B5">
            <w:pPr>
              <w:jc w:val="center"/>
              <w:rPr>
                <w:rFonts w:cstheme="minorHAnsi"/>
                <w:lang w:val="ro-RO"/>
              </w:rPr>
            </w:pPr>
            <w:r w:rsidRPr="00A5322B">
              <w:rPr>
                <w:rFonts w:cstheme="minorHAnsi"/>
                <w:b/>
                <w:lang w:val="ro-RO"/>
              </w:rPr>
              <w:t>NU ESTE CAZUL</w:t>
            </w:r>
          </w:p>
        </w:tc>
        <w:tc>
          <w:tcPr>
            <w:tcW w:w="3328" w:type="dxa"/>
          </w:tcPr>
          <w:p w14:paraId="67926785" w14:textId="77777777" w:rsidR="00A5322B" w:rsidRPr="00A5322B" w:rsidRDefault="00A5322B" w:rsidP="006935B5">
            <w:pPr>
              <w:jc w:val="center"/>
              <w:rPr>
                <w:rFonts w:cstheme="minorHAnsi"/>
                <w:lang w:val="ro-RO"/>
              </w:rPr>
            </w:pPr>
            <w:r w:rsidRPr="00A5322B">
              <w:rPr>
                <w:rFonts w:cstheme="minorHAnsi"/>
                <w:b/>
                <w:lang w:val="ro-RO"/>
              </w:rPr>
              <w:t xml:space="preserve">OBSERVAȚII </w:t>
            </w:r>
          </w:p>
        </w:tc>
      </w:tr>
      <w:tr w:rsidR="00A5322B" w:rsidRPr="007B2DE9" w14:paraId="1C2C46DF" w14:textId="77777777" w:rsidTr="006935B5">
        <w:tc>
          <w:tcPr>
            <w:tcW w:w="869" w:type="dxa"/>
            <w:tcBorders>
              <w:top w:val="nil"/>
            </w:tcBorders>
          </w:tcPr>
          <w:p w14:paraId="1A7D3416" w14:textId="77777777" w:rsidR="00A5322B" w:rsidRPr="00A5322B" w:rsidRDefault="00A5322B" w:rsidP="00A5322B">
            <w:pPr>
              <w:numPr>
                <w:ilvl w:val="0"/>
                <w:numId w:val="38"/>
              </w:numPr>
              <w:spacing w:before="60" w:after="144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6698" w:type="dxa"/>
            <w:tcBorders>
              <w:top w:val="nil"/>
            </w:tcBorders>
          </w:tcPr>
          <w:p w14:paraId="5043EC9C" w14:textId="77777777" w:rsidR="00A5322B" w:rsidRPr="00A5322B" w:rsidRDefault="00A5322B" w:rsidP="006935B5">
            <w:pPr>
              <w:spacing w:after="0"/>
              <w:jc w:val="both"/>
              <w:rPr>
                <w:rFonts w:cstheme="minorHAnsi"/>
                <w:lang w:val="ro-RO"/>
              </w:rPr>
            </w:pPr>
            <w:r w:rsidRPr="00A5322B">
              <w:rPr>
                <w:rFonts w:cstheme="minorHAnsi"/>
                <w:lang w:val="ro-RO"/>
              </w:rPr>
              <w:t xml:space="preserve">Există </w:t>
            </w:r>
            <w:r w:rsidRPr="00A5322B">
              <w:rPr>
                <w:rFonts w:cstheme="minorHAnsi"/>
                <w:bCs/>
                <w:lang w:val="ro-RO"/>
              </w:rPr>
              <w:t>Studiul de fezabilitate (SF) /  Documentației de avizare a lucrărilor de intervenții (DALI)*</w:t>
            </w:r>
            <w:r w:rsidRPr="00A5322B">
              <w:rPr>
                <w:rFonts w:cstheme="minorHAnsi"/>
                <w:lang w:val="ro-RO"/>
              </w:rPr>
              <w:t xml:space="preserve"> conform prevederilor din legislația în vigoare – HG nr. 907/2016 </w:t>
            </w:r>
            <w:r w:rsidRPr="00A5322B">
              <w:rPr>
                <w:rFonts w:cstheme="minorHAnsi"/>
                <w:i/>
                <w:lang w:val="ro-RO"/>
              </w:rPr>
              <w:t>privind etapele de elaborare și conținutul-cadru al documentațiilor tehnico-economice aferente obiectivelor/proiectelor de investiții finanțate din fonduri publice,</w:t>
            </w:r>
            <w:r w:rsidRPr="00A5322B">
              <w:rPr>
                <w:rFonts w:cstheme="minorHAnsi"/>
                <w:lang w:val="ro-RO"/>
              </w:rPr>
              <w:t xml:space="preserve"> respectiv cele din Anexa 4 – Studiu de fezabilitate /Anexa 5 - </w:t>
            </w:r>
            <w:r w:rsidRPr="00A5322B">
              <w:rPr>
                <w:rFonts w:cstheme="minorHAnsi"/>
                <w:bCs/>
                <w:lang w:val="ro-RO"/>
              </w:rPr>
              <w:t>Documentație de avizare a lucrărilor de intervenții</w:t>
            </w:r>
            <w:r w:rsidRPr="00A5322B">
              <w:rPr>
                <w:rFonts w:cstheme="minorHAnsi"/>
                <w:lang w:val="ro-RO"/>
              </w:rPr>
              <w:t xml:space="preserve"> ?</w:t>
            </w:r>
          </w:p>
          <w:p w14:paraId="58D8F47D" w14:textId="77777777" w:rsidR="00A5322B" w:rsidRPr="00A5322B" w:rsidRDefault="00A5322B" w:rsidP="006935B5">
            <w:pPr>
              <w:spacing w:after="0"/>
              <w:jc w:val="both"/>
              <w:rPr>
                <w:rFonts w:cstheme="minorHAnsi"/>
                <w:lang w:val="ro-RO"/>
              </w:rPr>
            </w:pPr>
          </w:p>
          <w:p w14:paraId="162834C2" w14:textId="77777777" w:rsidR="00A5322B" w:rsidRPr="00A5322B" w:rsidRDefault="00A5322B" w:rsidP="006935B5">
            <w:pPr>
              <w:spacing w:after="0"/>
              <w:jc w:val="both"/>
              <w:rPr>
                <w:rFonts w:cstheme="minorHAnsi"/>
                <w:lang w:val="ro-RO"/>
              </w:rPr>
            </w:pPr>
            <w:r w:rsidRPr="00A5322B">
              <w:rPr>
                <w:rFonts w:eastAsia="Arial" w:cstheme="minorHAnsi"/>
                <w:i/>
                <w:lang w:val="ro-RO"/>
              </w:rPr>
              <w:lastRenderedPageBreak/>
              <w:t>*Conținutul cadru poate fi adaptat, în funcție de specificul și complexitatea obiectivului de investiții propus.</w:t>
            </w:r>
          </w:p>
        </w:tc>
        <w:tc>
          <w:tcPr>
            <w:tcW w:w="1210" w:type="dxa"/>
            <w:tcBorders>
              <w:top w:val="nil"/>
            </w:tcBorders>
          </w:tcPr>
          <w:p w14:paraId="1F7CA5AF" w14:textId="77777777" w:rsidR="00A5322B" w:rsidRPr="00A5322B" w:rsidRDefault="00A5322B" w:rsidP="006935B5">
            <w:pPr>
              <w:rPr>
                <w:rFonts w:cstheme="minorHAnsi"/>
                <w:lang w:val="ro-RO"/>
              </w:rPr>
            </w:pPr>
          </w:p>
        </w:tc>
        <w:tc>
          <w:tcPr>
            <w:tcW w:w="1213" w:type="dxa"/>
            <w:tcBorders>
              <w:top w:val="nil"/>
            </w:tcBorders>
          </w:tcPr>
          <w:p w14:paraId="0BECEEB0" w14:textId="77777777" w:rsidR="00A5322B" w:rsidRPr="00A5322B" w:rsidRDefault="00A5322B" w:rsidP="006935B5">
            <w:pPr>
              <w:rPr>
                <w:rFonts w:cstheme="minorHAnsi"/>
                <w:lang w:val="ro-RO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1B8D8DB0" w14:textId="77777777" w:rsidR="00A5322B" w:rsidRPr="00A5322B" w:rsidRDefault="00A5322B" w:rsidP="006935B5">
            <w:pPr>
              <w:rPr>
                <w:rFonts w:cstheme="minorHAnsi"/>
                <w:lang w:val="ro-RO"/>
              </w:rPr>
            </w:pPr>
          </w:p>
        </w:tc>
        <w:tc>
          <w:tcPr>
            <w:tcW w:w="3328" w:type="dxa"/>
            <w:tcBorders>
              <w:top w:val="nil"/>
            </w:tcBorders>
          </w:tcPr>
          <w:p w14:paraId="208151CF" w14:textId="77777777" w:rsidR="00A5322B" w:rsidRPr="00A5322B" w:rsidRDefault="00A5322B" w:rsidP="006935B5">
            <w:pPr>
              <w:rPr>
                <w:rFonts w:cstheme="minorHAnsi"/>
                <w:lang w:val="ro-RO"/>
              </w:rPr>
            </w:pPr>
          </w:p>
        </w:tc>
      </w:tr>
      <w:tr w:rsidR="00A5322B" w:rsidRPr="007B2DE9" w14:paraId="38CFE488" w14:textId="77777777" w:rsidTr="006935B5">
        <w:tc>
          <w:tcPr>
            <w:tcW w:w="869" w:type="dxa"/>
            <w:tcBorders>
              <w:top w:val="nil"/>
            </w:tcBorders>
          </w:tcPr>
          <w:p w14:paraId="69A7963A" w14:textId="77777777" w:rsidR="00A5322B" w:rsidRPr="00A5322B" w:rsidRDefault="00A5322B" w:rsidP="00A5322B">
            <w:pPr>
              <w:numPr>
                <w:ilvl w:val="0"/>
                <w:numId w:val="38"/>
              </w:numPr>
              <w:spacing w:before="60" w:after="144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6698" w:type="dxa"/>
            <w:tcBorders>
              <w:top w:val="nil"/>
            </w:tcBorders>
          </w:tcPr>
          <w:p w14:paraId="5D3B1845" w14:textId="77777777" w:rsidR="00A5322B" w:rsidRPr="00A5322B" w:rsidRDefault="00A5322B" w:rsidP="006935B5">
            <w:pPr>
              <w:spacing w:after="0"/>
              <w:jc w:val="both"/>
              <w:rPr>
                <w:rFonts w:cstheme="minorHAnsi"/>
                <w:lang w:val="ro-RO"/>
              </w:rPr>
            </w:pPr>
            <w:r w:rsidRPr="00A5322B">
              <w:rPr>
                <w:rFonts w:cstheme="minorHAnsi"/>
                <w:lang w:val="ro-RO"/>
              </w:rPr>
              <w:t>Sunt prezentate toate părțile scrise conform secțiunii Părți scrise din cuprinsul/ opisul documentatiei tehnice ?</w:t>
            </w:r>
          </w:p>
        </w:tc>
        <w:tc>
          <w:tcPr>
            <w:tcW w:w="1210" w:type="dxa"/>
            <w:tcBorders>
              <w:top w:val="nil"/>
            </w:tcBorders>
          </w:tcPr>
          <w:p w14:paraId="3F1EE9CE" w14:textId="77777777" w:rsidR="00A5322B" w:rsidRPr="00A5322B" w:rsidRDefault="00A5322B" w:rsidP="006935B5">
            <w:pPr>
              <w:rPr>
                <w:rFonts w:cstheme="minorHAnsi"/>
                <w:lang w:val="ro-RO"/>
              </w:rPr>
            </w:pPr>
          </w:p>
        </w:tc>
        <w:tc>
          <w:tcPr>
            <w:tcW w:w="1213" w:type="dxa"/>
            <w:tcBorders>
              <w:top w:val="nil"/>
            </w:tcBorders>
          </w:tcPr>
          <w:p w14:paraId="1FFC5C67" w14:textId="77777777" w:rsidR="00A5322B" w:rsidRPr="00A5322B" w:rsidRDefault="00A5322B" w:rsidP="006935B5">
            <w:pPr>
              <w:rPr>
                <w:rFonts w:cstheme="minorHAnsi"/>
                <w:lang w:val="ro-RO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2F71A9B8" w14:textId="77777777" w:rsidR="00A5322B" w:rsidRPr="00A5322B" w:rsidRDefault="00A5322B" w:rsidP="006935B5">
            <w:pPr>
              <w:rPr>
                <w:rFonts w:cstheme="minorHAnsi"/>
                <w:lang w:val="ro-RO"/>
              </w:rPr>
            </w:pPr>
          </w:p>
        </w:tc>
        <w:tc>
          <w:tcPr>
            <w:tcW w:w="3328" w:type="dxa"/>
            <w:tcBorders>
              <w:top w:val="nil"/>
            </w:tcBorders>
          </w:tcPr>
          <w:p w14:paraId="3688CA91" w14:textId="77777777" w:rsidR="00A5322B" w:rsidRPr="00A5322B" w:rsidRDefault="00A5322B" w:rsidP="006935B5">
            <w:pPr>
              <w:rPr>
                <w:rFonts w:cstheme="minorHAnsi"/>
                <w:lang w:val="ro-RO"/>
              </w:rPr>
            </w:pPr>
          </w:p>
        </w:tc>
      </w:tr>
      <w:tr w:rsidR="00A5322B" w:rsidRPr="007B2DE9" w14:paraId="376004B1" w14:textId="77777777" w:rsidTr="006935B5">
        <w:tc>
          <w:tcPr>
            <w:tcW w:w="869" w:type="dxa"/>
            <w:tcBorders>
              <w:top w:val="nil"/>
            </w:tcBorders>
          </w:tcPr>
          <w:p w14:paraId="1A7F16AA" w14:textId="77777777" w:rsidR="00A5322B" w:rsidRPr="00A5322B" w:rsidRDefault="00A5322B" w:rsidP="00A5322B">
            <w:pPr>
              <w:numPr>
                <w:ilvl w:val="0"/>
                <w:numId w:val="38"/>
              </w:numPr>
              <w:spacing w:before="60" w:after="144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6698" w:type="dxa"/>
            <w:tcBorders>
              <w:top w:val="nil"/>
            </w:tcBorders>
          </w:tcPr>
          <w:p w14:paraId="189548C2" w14:textId="77777777" w:rsidR="00A5322B" w:rsidRPr="00A5322B" w:rsidRDefault="00A5322B" w:rsidP="006935B5">
            <w:pPr>
              <w:spacing w:after="0"/>
              <w:jc w:val="both"/>
              <w:rPr>
                <w:rFonts w:cstheme="minorHAnsi"/>
                <w:lang w:val="ro-RO"/>
              </w:rPr>
            </w:pPr>
            <w:r w:rsidRPr="00A5322B">
              <w:rPr>
                <w:rFonts w:cstheme="minorHAnsi"/>
                <w:lang w:val="ro-RO"/>
              </w:rPr>
              <w:t>Părțile scrise sunt asumate prin semnături de către reprezentantul proiectantului, șeful de proiect, proiectanții pe specialități si verificatorii de proiect?</w:t>
            </w:r>
          </w:p>
        </w:tc>
        <w:tc>
          <w:tcPr>
            <w:tcW w:w="1210" w:type="dxa"/>
            <w:tcBorders>
              <w:top w:val="nil"/>
            </w:tcBorders>
          </w:tcPr>
          <w:p w14:paraId="3214FB84" w14:textId="77777777" w:rsidR="00A5322B" w:rsidRPr="00A5322B" w:rsidRDefault="00A5322B" w:rsidP="006935B5">
            <w:pPr>
              <w:rPr>
                <w:rFonts w:cstheme="minorHAnsi"/>
                <w:lang w:val="ro-RO"/>
              </w:rPr>
            </w:pPr>
          </w:p>
        </w:tc>
        <w:tc>
          <w:tcPr>
            <w:tcW w:w="1213" w:type="dxa"/>
            <w:tcBorders>
              <w:top w:val="nil"/>
            </w:tcBorders>
          </w:tcPr>
          <w:p w14:paraId="6A01C3E7" w14:textId="77777777" w:rsidR="00A5322B" w:rsidRPr="00A5322B" w:rsidRDefault="00A5322B" w:rsidP="006935B5">
            <w:pPr>
              <w:rPr>
                <w:rFonts w:cstheme="minorHAnsi"/>
                <w:lang w:val="ro-RO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60C563A9" w14:textId="77777777" w:rsidR="00A5322B" w:rsidRPr="00A5322B" w:rsidRDefault="00A5322B" w:rsidP="006935B5">
            <w:pPr>
              <w:rPr>
                <w:rFonts w:cstheme="minorHAnsi"/>
                <w:lang w:val="ro-RO"/>
              </w:rPr>
            </w:pPr>
          </w:p>
        </w:tc>
        <w:tc>
          <w:tcPr>
            <w:tcW w:w="3328" w:type="dxa"/>
            <w:tcBorders>
              <w:top w:val="nil"/>
            </w:tcBorders>
          </w:tcPr>
          <w:p w14:paraId="0F8D3612" w14:textId="77777777" w:rsidR="00A5322B" w:rsidRPr="00A5322B" w:rsidRDefault="00A5322B" w:rsidP="006935B5">
            <w:pPr>
              <w:rPr>
                <w:rFonts w:cstheme="minorHAnsi"/>
                <w:lang w:val="ro-RO"/>
              </w:rPr>
            </w:pPr>
          </w:p>
        </w:tc>
      </w:tr>
      <w:tr w:rsidR="00A5322B" w:rsidRPr="00A5322B" w14:paraId="7296C830" w14:textId="77777777" w:rsidTr="006935B5">
        <w:tc>
          <w:tcPr>
            <w:tcW w:w="869" w:type="dxa"/>
            <w:tcBorders>
              <w:top w:val="nil"/>
            </w:tcBorders>
          </w:tcPr>
          <w:p w14:paraId="341299D6" w14:textId="77777777" w:rsidR="00A5322B" w:rsidRPr="00A5322B" w:rsidRDefault="00A5322B" w:rsidP="00A5322B">
            <w:pPr>
              <w:numPr>
                <w:ilvl w:val="0"/>
                <w:numId w:val="38"/>
              </w:numPr>
              <w:spacing w:before="60" w:after="144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6698" w:type="dxa"/>
            <w:tcBorders>
              <w:top w:val="nil"/>
            </w:tcBorders>
          </w:tcPr>
          <w:p w14:paraId="48A47C76" w14:textId="77777777" w:rsidR="00A5322B" w:rsidRPr="00A5322B" w:rsidRDefault="00A5322B" w:rsidP="006935B5">
            <w:pPr>
              <w:spacing w:after="0"/>
              <w:jc w:val="both"/>
              <w:rPr>
                <w:rFonts w:cstheme="minorHAnsi"/>
                <w:lang w:val="ro-RO"/>
              </w:rPr>
            </w:pPr>
            <w:r w:rsidRPr="00A5322B">
              <w:rPr>
                <w:rFonts w:cstheme="minorHAnsi"/>
                <w:lang w:val="ro-RO"/>
              </w:rPr>
              <w:t>Există Certificatul de urbanism, emis în vederea obținerii autorizației de</w:t>
            </w:r>
          </w:p>
          <w:p w14:paraId="69478CE9" w14:textId="77777777" w:rsidR="00A5322B" w:rsidRPr="00A5322B" w:rsidRDefault="00A5322B" w:rsidP="006935B5">
            <w:pPr>
              <w:spacing w:after="0"/>
              <w:jc w:val="both"/>
              <w:rPr>
                <w:rFonts w:cstheme="minorHAnsi"/>
                <w:lang w:val="ro-RO"/>
              </w:rPr>
            </w:pPr>
            <w:r w:rsidRPr="00A5322B">
              <w:rPr>
                <w:rFonts w:cstheme="minorHAnsi"/>
                <w:lang w:val="ro-RO"/>
              </w:rPr>
              <w:t>construire?</w:t>
            </w:r>
          </w:p>
        </w:tc>
        <w:tc>
          <w:tcPr>
            <w:tcW w:w="1210" w:type="dxa"/>
            <w:tcBorders>
              <w:top w:val="nil"/>
            </w:tcBorders>
          </w:tcPr>
          <w:p w14:paraId="78F5C2DF" w14:textId="77777777" w:rsidR="00A5322B" w:rsidRPr="00A5322B" w:rsidRDefault="00A5322B" w:rsidP="006935B5">
            <w:pPr>
              <w:rPr>
                <w:rFonts w:cstheme="minorHAnsi"/>
                <w:lang w:val="ro-RO"/>
              </w:rPr>
            </w:pPr>
          </w:p>
        </w:tc>
        <w:tc>
          <w:tcPr>
            <w:tcW w:w="1213" w:type="dxa"/>
            <w:tcBorders>
              <w:top w:val="nil"/>
            </w:tcBorders>
          </w:tcPr>
          <w:p w14:paraId="0741EB5D" w14:textId="77777777" w:rsidR="00A5322B" w:rsidRPr="00A5322B" w:rsidRDefault="00A5322B" w:rsidP="006935B5">
            <w:pPr>
              <w:rPr>
                <w:rFonts w:cstheme="minorHAnsi"/>
                <w:lang w:val="ro-RO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06EEF620" w14:textId="77777777" w:rsidR="00A5322B" w:rsidRPr="00A5322B" w:rsidRDefault="00A5322B" w:rsidP="006935B5">
            <w:pPr>
              <w:rPr>
                <w:rFonts w:cstheme="minorHAnsi"/>
                <w:lang w:val="ro-RO"/>
              </w:rPr>
            </w:pPr>
          </w:p>
        </w:tc>
        <w:tc>
          <w:tcPr>
            <w:tcW w:w="3328" w:type="dxa"/>
            <w:tcBorders>
              <w:top w:val="nil"/>
            </w:tcBorders>
          </w:tcPr>
          <w:p w14:paraId="1864EAF7" w14:textId="77777777" w:rsidR="00A5322B" w:rsidRPr="00A5322B" w:rsidRDefault="00A5322B" w:rsidP="006935B5">
            <w:pPr>
              <w:rPr>
                <w:rFonts w:cstheme="minorHAnsi"/>
                <w:lang w:val="ro-RO"/>
              </w:rPr>
            </w:pPr>
          </w:p>
        </w:tc>
      </w:tr>
      <w:tr w:rsidR="00A5322B" w:rsidRPr="007B2DE9" w14:paraId="241CB48E" w14:textId="77777777" w:rsidTr="006935B5">
        <w:tc>
          <w:tcPr>
            <w:tcW w:w="869" w:type="dxa"/>
            <w:tcBorders>
              <w:top w:val="nil"/>
            </w:tcBorders>
          </w:tcPr>
          <w:p w14:paraId="499A53DF" w14:textId="77777777" w:rsidR="00A5322B" w:rsidRPr="00A5322B" w:rsidRDefault="00A5322B" w:rsidP="00A5322B">
            <w:pPr>
              <w:numPr>
                <w:ilvl w:val="0"/>
                <w:numId w:val="38"/>
              </w:numPr>
              <w:spacing w:before="60" w:after="144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6698" w:type="dxa"/>
            <w:tcBorders>
              <w:top w:val="nil"/>
            </w:tcBorders>
          </w:tcPr>
          <w:p w14:paraId="40907358" w14:textId="77777777" w:rsidR="00A5322B" w:rsidRPr="00A5322B" w:rsidRDefault="00A5322B" w:rsidP="006935B5">
            <w:pPr>
              <w:spacing w:after="0"/>
              <w:jc w:val="both"/>
              <w:rPr>
                <w:rFonts w:cstheme="minorHAnsi"/>
                <w:lang w:val="ro-RO"/>
              </w:rPr>
            </w:pPr>
            <w:r w:rsidRPr="00A5322B">
              <w:rPr>
                <w:rFonts w:cstheme="minorHAnsi"/>
                <w:lang w:val="ro-RO"/>
              </w:rPr>
              <w:t>SF/DALI Include o sectiune care trateaza imunizarea infrastructurii la schimbările climatice si DNSH?</w:t>
            </w:r>
          </w:p>
        </w:tc>
        <w:tc>
          <w:tcPr>
            <w:tcW w:w="1210" w:type="dxa"/>
            <w:tcBorders>
              <w:top w:val="nil"/>
            </w:tcBorders>
          </w:tcPr>
          <w:p w14:paraId="00A5CEF0" w14:textId="77777777" w:rsidR="00A5322B" w:rsidRPr="00A5322B" w:rsidRDefault="00A5322B" w:rsidP="006935B5">
            <w:pPr>
              <w:rPr>
                <w:rFonts w:cstheme="minorHAnsi"/>
                <w:lang w:val="ro-RO"/>
              </w:rPr>
            </w:pPr>
          </w:p>
        </w:tc>
        <w:tc>
          <w:tcPr>
            <w:tcW w:w="1213" w:type="dxa"/>
            <w:tcBorders>
              <w:top w:val="nil"/>
            </w:tcBorders>
          </w:tcPr>
          <w:p w14:paraId="74008A1A" w14:textId="77777777" w:rsidR="00A5322B" w:rsidRPr="00A5322B" w:rsidRDefault="00A5322B" w:rsidP="006935B5">
            <w:pPr>
              <w:rPr>
                <w:rFonts w:cstheme="minorHAnsi"/>
                <w:lang w:val="ro-RO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53BEFB23" w14:textId="77777777" w:rsidR="00A5322B" w:rsidRPr="00A5322B" w:rsidRDefault="00A5322B" w:rsidP="006935B5">
            <w:pPr>
              <w:rPr>
                <w:rFonts w:cstheme="minorHAnsi"/>
                <w:lang w:val="ro-RO"/>
              </w:rPr>
            </w:pPr>
          </w:p>
        </w:tc>
        <w:tc>
          <w:tcPr>
            <w:tcW w:w="3328" w:type="dxa"/>
            <w:tcBorders>
              <w:top w:val="nil"/>
            </w:tcBorders>
          </w:tcPr>
          <w:p w14:paraId="60B53E1C" w14:textId="77777777" w:rsidR="00A5322B" w:rsidRPr="00A5322B" w:rsidRDefault="00A5322B" w:rsidP="006935B5">
            <w:pPr>
              <w:rPr>
                <w:rFonts w:cstheme="minorHAnsi"/>
                <w:lang w:val="ro-RO"/>
              </w:rPr>
            </w:pPr>
          </w:p>
        </w:tc>
      </w:tr>
      <w:tr w:rsidR="00A5322B" w:rsidRPr="007B2DE9" w14:paraId="431D1F9D" w14:textId="77777777" w:rsidTr="006935B5">
        <w:tc>
          <w:tcPr>
            <w:tcW w:w="869" w:type="dxa"/>
            <w:tcBorders>
              <w:top w:val="nil"/>
            </w:tcBorders>
          </w:tcPr>
          <w:p w14:paraId="7C477324" w14:textId="77777777" w:rsidR="00A5322B" w:rsidRPr="00A5322B" w:rsidRDefault="00A5322B" w:rsidP="00A5322B">
            <w:pPr>
              <w:numPr>
                <w:ilvl w:val="0"/>
                <w:numId w:val="38"/>
              </w:numPr>
              <w:spacing w:before="60" w:after="144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6698" w:type="dxa"/>
            <w:tcBorders>
              <w:top w:val="nil"/>
            </w:tcBorders>
          </w:tcPr>
          <w:p w14:paraId="5C1917D3" w14:textId="77777777" w:rsidR="00A5322B" w:rsidRPr="00A5322B" w:rsidRDefault="00A5322B" w:rsidP="006935B5">
            <w:pPr>
              <w:spacing w:after="0"/>
              <w:jc w:val="both"/>
              <w:rPr>
                <w:rFonts w:cstheme="minorHAnsi"/>
                <w:lang w:val="ro-RO"/>
              </w:rPr>
            </w:pPr>
            <w:r w:rsidRPr="00A5322B">
              <w:rPr>
                <w:rFonts w:cstheme="minorHAnsi"/>
                <w:lang w:val="ro-RO"/>
              </w:rPr>
              <w:t>Scenariul/Opțiunea tehnico-economic(ă) optim(ă), recomandat(ă) cuprinde:</w:t>
            </w:r>
          </w:p>
          <w:p w14:paraId="49B3DB49" w14:textId="77777777" w:rsidR="00A5322B" w:rsidRPr="00A5322B" w:rsidRDefault="00A5322B" w:rsidP="006935B5">
            <w:pPr>
              <w:spacing w:after="0"/>
              <w:jc w:val="both"/>
              <w:rPr>
                <w:rFonts w:cstheme="minorHAnsi"/>
                <w:lang w:val="ro-RO"/>
              </w:rPr>
            </w:pPr>
            <w:r w:rsidRPr="00A5322B">
              <w:rPr>
                <w:rFonts w:cstheme="minorHAnsi"/>
                <w:lang w:val="ro-RO"/>
              </w:rPr>
              <w:t xml:space="preserve">    a) soluția tehnică;</w:t>
            </w:r>
          </w:p>
          <w:p w14:paraId="13F04D00" w14:textId="117D553A" w:rsidR="00A5322B" w:rsidRPr="00A5322B" w:rsidRDefault="00A5322B" w:rsidP="006935B5">
            <w:pPr>
              <w:spacing w:after="0"/>
              <w:jc w:val="both"/>
              <w:rPr>
                <w:rFonts w:cstheme="minorHAnsi"/>
                <w:lang w:val="ro-RO"/>
              </w:rPr>
            </w:pPr>
            <w:r w:rsidRPr="00A5322B">
              <w:rPr>
                <w:rFonts w:cstheme="minorHAnsi"/>
                <w:lang w:val="ro-RO"/>
              </w:rPr>
              <w:t xml:space="preserve">    b)</w:t>
            </w:r>
            <w:r w:rsidR="0069680E">
              <w:rPr>
                <w:rFonts w:cstheme="minorHAnsi"/>
                <w:lang w:val="ro-RO"/>
              </w:rPr>
              <w:t xml:space="preserve"> </w:t>
            </w:r>
            <w:r w:rsidRPr="00A5322B">
              <w:rPr>
                <w:rFonts w:cstheme="minorHAnsi"/>
                <w:lang w:val="ro-RO"/>
              </w:rPr>
              <w:t>principalii indicatori tehnico-economici aferenți obiectivului de investiții?</w:t>
            </w:r>
          </w:p>
        </w:tc>
        <w:tc>
          <w:tcPr>
            <w:tcW w:w="1210" w:type="dxa"/>
            <w:tcBorders>
              <w:top w:val="nil"/>
            </w:tcBorders>
          </w:tcPr>
          <w:p w14:paraId="04C6A570" w14:textId="77777777" w:rsidR="00A5322B" w:rsidRPr="00A5322B" w:rsidRDefault="00A5322B" w:rsidP="006935B5">
            <w:pPr>
              <w:rPr>
                <w:rFonts w:cstheme="minorHAnsi"/>
                <w:lang w:val="ro-RO"/>
              </w:rPr>
            </w:pPr>
          </w:p>
        </w:tc>
        <w:tc>
          <w:tcPr>
            <w:tcW w:w="1213" w:type="dxa"/>
            <w:tcBorders>
              <w:top w:val="nil"/>
            </w:tcBorders>
          </w:tcPr>
          <w:p w14:paraId="53C56226" w14:textId="77777777" w:rsidR="00A5322B" w:rsidRPr="00A5322B" w:rsidRDefault="00A5322B" w:rsidP="006935B5">
            <w:pPr>
              <w:rPr>
                <w:rFonts w:cstheme="minorHAnsi"/>
                <w:lang w:val="ro-RO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565328F1" w14:textId="77777777" w:rsidR="00A5322B" w:rsidRPr="00A5322B" w:rsidRDefault="00A5322B" w:rsidP="006935B5">
            <w:pPr>
              <w:rPr>
                <w:rFonts w:cstheme="minorHAnsi"/>
                <w:lang w:val="ro-RO"/>
              </w:rPr>
            </w:pPr>
          </w:p>
        </w:tc>
        <w:tc>
          <w:tcPr>
            <w:tcW w:w="3328" w:type="dxa"/>
            <w:tcBorders>
              <w:top w:val="nil"/>
            </w:tcBorders>
          </w:tcPr>
          <w:p w14:paraId="4F5676EC" w14:textId="77777777" w:rsidR="00A5322B" w:rsidRPr="00A5322B" w:rsidRDefault="00A5322B" w:rsidP="006935B5">
            <w:pPr>
              <w:rPr>
                <w:rFonts w:cstheme="minorHAnsi"/>
                <w:lang w:val="ro-RO"/>
              </w:rPr>
            </w:pPr>
          </w:p>
        </w:tc>
      </w:tr>
      <w:tr w:rsidR="00A5322B" w:rsidRPr="007B2DE9" w14:paraId="73AFD328" w14:textId="77777777" w:rsidTr="006935B5">
        <w:tc>
          <w:tcPr>
            <w:tcW w:w="869" w:type="dxa"/>
            <w:tcBorders>
              <w:top w:val="nil"/>
            </w:tcBorders>
          </w:tcPr>
          <w:p w14:paraId="4F52A8BE" w14:textId="77777777" w:rsidR="00A5322B" w:rsidRPr="00A5322B" w:rsidRDefault="00A5322B" w:rsidP="00A5322B">
            <w:pPr>
              <w:numPr>
                <w:ilvl w:val="0"/>
                <w:numId w:val="38"/>
              </w:numPr>
              <w:spacing w:after="144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6698" w:type="dxa"/>
            <w:tcBorders>
              <w:top w:val="nil"/>
            </w:tcBorders>
          </w:tcPr>
          <w:p w14:paraId="312071A4" w14:textId="77777777" w:rsidR="00A5322B" w:rsidRPr="00A5322B" w:rsidRDefault="00A5322B" w:rsidP="006935B5">
            <w:pPr>
              <w:spacing w:after="0"/>
              <w:jc w:val="both"/>
              <w:rPr>
                <w:rFonts w:cstheme="minorHAnsi"/>
                <w:lang w:val="ro-RO"/>
              </w:rPr>
            </w:pPr>
            <w:r w:rsidRPr="00A5322B">
              <w:rPr>
                <w:rFonts w:cstheme="minorHAnsi"/>
                <w:lang w:val="ro-RO"/>
              </w:rPr>
              <w:t>Devizul general al obiectivului de investiție este întocmit conform modelului din Anexa 7 la HG nr. 907/2016?</w:t>
            </w:r>
          </w:p>
        </w:tc>
        <w:tc>
          <w:tcPr>
            <w:tcW w:w="1210" w:type="dxa"/>
            <w:tcBorders>
              <w:top w:val="nil"/>
            </w:tcBorders>
          </w:tcPr>
          <w:p w14:paraId="44B47AA4" w14:textId="77777777" w:rsidR="00A5322B" w:rsidRPr="00A5322B" w:rsidRDefault="00A5322B" w:rsidP="006935B5">
            <w:pPr>
              <w:rPr>
                <w:rFonts w:cstheme="minorHAnsi"/>
                <w:lang w:val="ro-RO"/>
              </w:rPr>
            </w:pPr>
          </w:p>
        </w:tc>
        <w:tc>
          <w:tcPr>
            <w:tcW w:w="1213" w:type="dxa"/>
            <w:tcBorders>
              <w:top w:val="nil"/>
            </w:tcBorders>
          </w:tcPr>
          <w:p w14:paraId="5AD1CC27" w14:textId="77777777" w:rsidR="00A5322B" w:rsidRPr="00A5322B" w:rsidRDefault="00A5322B" w:rsidP="006935B5">
            <w:pPr>
              <w:rPr>
                <w:rFonts w:cstheme="minorHAnsi"/>
                <w:lang w:val="ro-RO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3D91E78F" w14:textId="77777777" w:rsidR="00A5322B" w:rsidRPr="00A5322B" w:rsidRDefault="00A5322B" w:rsidP="006935B5">
            <w:pPr>
              <w:rPr>
                <w:rFonts w:cstheme="minorHAnsi"/>
                <w:lang w:val="ro-RO"/>
              </w:rPr>
            </w:pPr>
          </w:p>
        </w:tc>
        <w:tc>
          <w:tcPr>
            <w:tcW w:w="3328" w:type="dxa"/>
            <w:tcBorders>
              <w:top w:val="nil"/>
            </w:tcBorders>
          </w:tcPr>
          <w:p w14:paraId="216D284D" w14:textId="77777777" w:rsidR="00A5322B" w:rsidRPr="00A5322B" w:rsidRDefault="00A5322B" w:rsidP="006935B5">
            <w:pPr>
              <w:rPr>
                <w:rFonts w:cstheme="minorHAnsi"/>
                <w:lang w:val="ro-RO"/>
              </w:rPr>
            </w:pPr>
          </w:p>
        </w:tc>
      </w:tr>
      <w:tr w:rsidR="00A5322B" w:rsidRPr="007B2DE9" w14:paraId="2A64BCAD" w14:textId="77777777" w:rsidTr="006935B5">
        <w:tc>
          <w:tcPr>
            <w:tcW w:w="869" w:type="dxa"/>
            <w:tcBorders>
              <w:top w:val="nil"/>
            </w:tcBorders>
          </w:tcPr>
          <w:p w14:paraId="3B44A6C8" w14:textId="77777777" w:rsidR="00A5322B" w:rsidRPr="00A5322B" w:rsidRDefault="00A5322B" w:rsidP="00A5322B">
            <w:pPr>
              <w:numPr>
                <w:ilvl w:val="0"/>
                <w:numId w:val="38"/>
              </w:numPr>
              <w:spacing w:after="144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6698" w:type="dxa"/>
            <w:tcBorders>
              <w:top w:val="nil"/>
            </w:tcBorders>
          </w:tcPr>
          <w:p w14:paraId="53BF2D3B" w14:textId="77777777" w:rsidR="00A5322B" w:rsidRPr="00A5322B" w:rsidRDefault="00A5322B" w:rsidP="00693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eastAsia="Trebuchet MS" w:cstheme="minorHAnsi"/>
                <w:lang w:val="ro-RO"/>
              </w:rPr>
            </w:pPr>
            <w:r w:rsidRPr="00A5322B">
              <w:rPr>
                <w:rFonts w:eastAsia="Times New Roman" w:cstheme="minorHAnsi"/>
                <w:lang w:val="ro-RO"/>
              </w:rPr>
              <w:t>Sunt prezentate toate părțile desenate conform secțiunii Părți desenate din cuprinsul/ opisul documentatiei tehnice ?</w:t>
            </w:r>
          </w:p>
        </w:tc>
        <w:tc>
          <w:tcPr>
            <w:tcW w:w="1210" w:type="dxa"/>
            <w:tcBorders>
              <w:top w:val="nil"/>
            </w:tcBorders>
          </w:tcPr>
          <w:p w14:paraId="683723D2" w14:textId="77777777" w:rsidR="00A5322B" w:rsidRPr="00A5322B" w:rsidRDefault="00A5322B" w:rsidP="006935B5">
            <w:pPr>
              <w:rPr>
                <w:rFonts w:cstheme="minorHAnsi"/>
                <w:lang w:val="ro-RO"/>
              </w:rPr>
            </w:pPr>
          </w:p>
        </w:tc>
        <w:tc>
          <w:tcPr>
            <w:tcW w:w="1213" w:type="dxa"/>
            <w:tcBorders>
              <w:top w:val="nil"/>
            </w:tcBorders>
          </w:tcPr>
          <w:p w14:paraId="26662501" w14:textId="77777777" w:rsidR="00A5322B" w:rsidRPr="00A5322B" w:rsidRDefault="00A5322B" w:rsidP="006935B5">
            <w:pPr>
              <w:rPr>
                <w:rFonts w:cstheme="minorHAnsi"/>
                <w:lang w:val="ro-RO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37A6588D" w14:textId="77777777" w:rsidR="00A5322B" w:rsidRPr="00A5322B" w:rsidRDefault="00A5322B" w:rsidP="006935B5">
            <w:pPr>
              <w:rPr>
                <w:rFonts w:cstheme="minorHAnsi"/>
                <w:lang w:val="ro-RO"/>
              </w:rPr>
            </w:pPr>
          </w:p>
        </w:tc>
        <w:tc>
          <w:tcPr>
            <w:tcW w:w="3328" w:type="dxa"/>
            <w:tcBorders>
              <w:top w:val="nil"/>
            </w:tcBorders>
          </w:tcPr>
          <w:p w14:paraId="039FF41D" w14:textId="77777777" w:rsidR="00A5322B" w:rsidRPr="00A5322B" w:rsidRDefault="00A5322B" w:rsidP="006935B5">
            <w:pPr>
              <w:rPr>
                <w:rFonts w:cstheme="minorHAnsi"/>
                <w:lang w:val="ro-RO"/>
              </w:rPr>
            </w:pPr>
          </w:p>
        </w:tc>
      </w:tr>
      <w:tr w:rsidR="00A5322B" w:rsidRPr="007B2DE9" w14:paraId="7D9E6164" w14:textId="77777777" w:rsidTr="006935B5">
        <w:tc>
          <w:tcPr>
            <w:tcW w:w="869" w:type="dxa"/>
            <w:tcBorders>
              <w:top w:val="nil"/>
            </w:tcBorders>
          </w:tcPr>
          <w:p w14:paraId="75A6FEE7" w14:textId="77777777" w:rsidR="00A5322B" w:rsidRPr="00A5322B" w:rsidRDefault="00A5322B" w:rsidP="00A5322B">
            <w:pPr>
              <w:numPr>
                <w:ilvl w:val="0"/>
                <w:numId w:val="38"/>
              </w:numPr>
              <w:spacing w:after="144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6698" w:type="dxa"/>
            <w:tcBorders>
              <w:top w:val="nil"/>
            </w:tcBorders>
          </w:tcPr>
          <w:p w14:paraId="228DDDC1" w14:textId="30AE9AFF" w:rsidR="00A5322B" w:rsidRPr="00A5322B" w:rsidRDefault="00A5322B" w:rsidP="006935B5">
            <w:pPr>
              <w:spacing w:after="0"/>
              <w:jc w:val="both"/>
              <w:rPr>
                <w:rFonts w:cstheme="minorHAnsi"/>
                <w:lang w:val="ro-RO"/>
              </w:rPr>
            </w:pPr>
            <w:r w:rsidRPr="00A5322B">
              <w:rPr>
                <w:rFonts w:cstheme="minorHAnsi"/>
                <w:lang w:val="ro-RO"/>
              </w:rPr>
              <w:t>Sunt atașate referatele de verificare tehnica a DALI (întocmite de verificatori atestați și experți tehnici atestați conform legii) pentru toate specialitățile obiectivului de investiție, pentru care verificarea este obligatorie conform legislației in vigoare?</w:t>
            </w:r>
          </w:p>
        </w:tc>
        <w:tc>
          <w:tcPr>
            <w:tcW w:w="1210" w:type="dxa"/>
            <w:tcBorders>
              <w:top w:val="nil"/>
            </w:tcBorders>
          </w:tcPr>
          <w:p w14:paraId="3780F614" w14:textId="77777777" w:rsidR="00A5322B" w:rsidRPr="00A5322B" w:rsidRDefault="00A5322B" w:rsidP="006935B5">
            <w:pPr>
              <w:rPr>
                <w:rFonts w:cstheme="minorHAnsi"/>
                <w:lang w:val="ro-RO"/>
              </w:rPr>
            </w:pPr>
          </w:p>
        </w:tc>
        <w:tc>
          <w:tcPr>
            <w:tcW w:w="1213" w:type="dxa"/>
            <w:tcBorders>
              <w:top w:val="nil"/>
            </w:tcBorders>
          </w:tcPr>
          <w:p w14:paraId="696D233F" w14:textId="77777777" w:rsidR="00A5322B" w:rsidRPr="00A5322B" w:rsidRDefault="00A5322B" w:rsidP="006935B5">
            <w:pPr>
              <w:rPr>
                <w:rFonts w:cstheme="minorHAnsi"/>
                <w:lang w:val="ro-RO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14:paraId="1AEE1AC1" w14:textId="77777777" w:rsidR="00A5322B" w:rsidRPr="00A5322B" w:rsidRDefault="00A5322B" w:rsidP="006935B5">
            <w:pPr>
              <w:rPr>
                <w:rFonts w:cstheme="minorHAnsi"/>
                <w:lang w:val="ro-RO"/>
              </w:rPr>
            </w:pPr>
          </w:p>
        </w:tc>
        <w:tc>
          <w:tcPr>
            <w:tcW w:w="3328" w:type="dxa"/>
            <w:tcBorders>
              <w:top w:val="nil"/>
            </w:tcBorders>
          </w:tcPr>
          <w:p w14:paraId="3B85230C" w14:textId="77777777" w:rsidR="00A5322B" w:rsidRPr="00A5322B" w:rsidRDefault="00A5322B" w:rsidP="006935B5">
            <w:pPr>
              <w:rPr>
                <w:rFonts w:cstheme="minorHAnsi"/>
                <w:lang w:val="ro-RO"/>
              </w:rPr>
            </w:pPr>
          </w:p>
        </w:tc>
      </w:tr>
      <w:tr w:rsidR="00A5322B" w:rsidRPr="007B2DE9" w14:paraId="35B152FD" w14:textId="77777777" w:rsidTr="006935B5">
        <w:tc>
          <w:tcPr>
            <w:tcW w:w="869" w:type="dxa"/>
          </w:tcPr>
          <w:p w14:paraId="400B37F5" w14:textId="77777777" w:rsidR="00A5322B" w:rsidRPr="00A5322B" w:rsidRDefault="00A5322B" w:rsidP="00A5322B">
            <w:pPr>
              <w:numPr>
                <w:ilvl w:val="0"/>
                <w:numId w:val="38"/>
              </w:numPr>
              <w:spacing w:after="144" w:line="240" w:lineRule="auto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6698" w:type="dxa"/>
          </w:tcPr>
          <w:p w14:paraId="096E8AF3" w14:textId="085F6B52" w:rsidR="00A5322B" w:rsidRPr="00A5322B" w:rsidRDefault="00A5322B" w:rsidP="006935B5">
            <w:pPr>
              <w:spacing w:after="0"/>
              <w:jc w:val="both"/>
              <w:rPr>
                <w:rFonts w:cstheme="minorHAnsi"/>
                <w:lang w:val="ro-RO"/>
              </w:rPr>
            </w:pPr>
            <w:r w:rsidRPr="00A5322B">
              <w:rPr>
                <w:rFonts w:cstheme="minorHAnsi"/>
                <w:lang w:val="ro-RO"/>
              </w:rPr>
              <w:t>Documentația tehnico-economică a fost recepționată de Autoritatea contractantă/ beneficiar (Proces verbal de recepție a documentației tehnice</w:t>
            </w:r>
            <w:r w:rsidR="00892596">
              <w:rPr>
                <w:rFonts w:cstheme="minorHAnsi"/>
                <w:lang w:val="ro-RO"/>
              </w:rPr>
              <w:t>, HCL</w:t>
            </w:r>
            <w:r w:rsidRPr="00A5322B">
              <w:rPr>
                <w:rFonts w:cstheme="minorHAnsi"/>
                <w:lang w:val="ro-RO"/>
              </w:rPr>
              <w:t>) ?</w:t>
            </w:r>
          </w:p>
        </w:tc>
        <w:tc>
          <w:tcPr>
            <w:tcW w:w="1210" w:type="dxa"/>
          </w:tcPr>
          <w:p w14:paraId="70D530B1" w14:textId="77777777" w:rsidR="00A5322B" w:rsidRPr="00A5322B" w:rsidRDefault="00A5322B" w:rsidP="006935B5">
            <w:pPr>
              <w:rPr>
                <w:rFonts w:cstheme="minorHAnsi"/>
                <w:lang w:val="ro-RO"/>
              </w:rPr>
            </w:pPr>
          </w:p>
        </w:tc>
        <w:tc>
          <w:tcPr>
            <w:tcW w:w="1213" w:type="dxa"/>
          </w:tcPr>
          <w:p w14:paraId="3DB9DAC8" w14:textId="77777777" w:rsidR="00A5322B" w:rsidRPr="00A5322B" w:rsidRDefault="00A5322B" w:rsidP="006935B5">
            <w:pPr>
              <w:rPr>
                <w:rFonts w:cstheme="minorHAnsi"/>
                <w:lang w:val="ro-RO"/>
              </w:rPr>
            </w:pPr>
          </w:p>
        </w:tc>
        <w:tc>
          <w:tcPr>
            <w:tcW w:w="1204" w:type="dxa"/>
          </w:tcPr>
          <w:p w14:paraId="1E0AF477" w14:textId="77777777" w:rsidR="00A5322B" w:rsidRPr="00A5322B" w:rsidRDefault="00A5322B" w:rsidP="006935B5">
            <w:pPr>
              <w:rPr>
                <w:rFonts w:cstheme="minorHAnsi"/>
                <w:lang w:val="ro-RO"/>
              </w:rPr>
            </w:pPr>
          </w:p>
        </w:tc>
        <w:tc>
          <w:tcPr>
            <w:tcW w:w="3328" w:type="dxa"/>
          </w:tcPr>
          <w:p w14:paraId="2551297C" w14:textId="77777777" w:rsidR="00A5322B" w:rsidRPr="00A5322B" w:rsidRDefault="00A5322B" w:rsidP="006935B5">
            <w:pPr>
              <w:rPr>
                <w:rFonts w:cstheme="minorHAnsi"/>
                <w:lang w:val="ro-RO"/>
              </w:rPr>
            </w:pPr>
          </w:p>
        </w:tc>
      </w:tr>
      <w:tr w:rsidR="00A5322B" w:rsidRPr="007B2DE9" w14:paraId="430E0A6B" w14:textId="77777777" w:rsidTr="006935B5">
        <w:tc>
          <w:tcPr>
            <w:tcW w:w="14522" w:type="dxa"/>
            <w:gridSpan w:val="6"/>
          </w:tcPr>
          <w:p w14:paraId="6EC97EB0" w14:textId="77777777" w:rsidR="00A5322B" w:rsidRPr="00A5322B" w:rsidRDefault="00A5322B" w:rsidP="006935B5">
            <w:pPr>
              <w:jc w:val="both"/>
              <w:rPr>
                <w:rFonts w:cstheme="minorHAnsi"/>
                <w:b/>
                <w:lang w:val="ro-RO"/>
              </w:rPr>
            </w:pPr>
            <w:r w:rsidRPr="00A5322B">
              <w:rPr>
                <w:rFonts w:cstheme="minorHAnsi"/>
                <w:b/>
                <w:lang w:val="ro-RO"/>
              </w:rPr>
              <w:t>Această grilă de verificare vizează doar faptul că structura Documentației tehnico-economice este conformă cu prevederile HG nr. 907/2016, răspunderea pentru conținutul acestuia și eventualele neconformități sunt în răspunderea proiectanților, experților tehnici și verificatorilor de proiecte, în conformitate cu prevederile art. 24 și art. 26 din Legea nr. 10/1995 privind calitatea în construcţii, republicată.</w:t>
            </w:r>
          </w:p>
        </w:tc>
      </w:tr>
    </w:tbl>
    <w:p w14:paraId="0CB274AE" w14:textId="77777777" w:rsidR="00A5322B" w:rsidRPr="00A5322B" w:rsidRDefault="00A5322B" w:rsidP="00A5322B">
      <w:pPr>
        <w:pStyle w:val="Title"/>
        <w:jc w:val="left"/>
        <w:rPr>
          <w:rFonts w:asciiTheme="minorHAnsi" w:hAnsiTheme="minorHAnsi" w:cstheme="minorHAnsi"/>
          <w:sz w:val="22"/>
          <w:szCs w:val="22"/>
        </w:rPr>
      </w:pPr>
    </w:p>
    <w:p w14:paraId="3532E777" w14:textId="77777777" w:rsidR="00A5322B" w:rsidRPr="00A5322B" w:rsidRDefault="00A5322B" w:rsidP="00A5322B">
      <w:pPr>
        <w:pStyle w:val="Title"/>
        <w:jc w:val="left"/>
        <w:rPr>
          <w:rFonts w:asciiTheme="minorHAnsi" w:hAnsiTheme="minorHAnsi" w:cstheme="minorHAnsi"/>
          <w:sz w:val="22"/>
          <w:szCs w:val="22"/>
        </w:rPr>
      </w:pPr>
    </w:p>
    <w:p w14:paraId="7CE6992B" w14:textId="77777777" w:rsidR="00A5322B" w:rsidRPr="00A5322B" w:rsidRDefault="00A5322B" w:rsidP="00A5322B">
      <w:pPr>
        <w:rPr>
          <w:rFonts w:cstheme="minorHAnsi"/>
          <w:b/>
          <w:lang w:val="ro-RO"/>
        </w:rPr>
      </w:pPr>
      <w:bookmarkStart w:id="0" w:name="_Hlk146788160"/>
      <w:r w:rsidRPr="00A5322B">
        <w:rPr>
          <w:rFonts w:cstheme="minorHAnsi"/>
          <w:b/>
          <w:lang w:val="ro-RO"/>
        </w:rPr>
        <w:t>CONCLUZII: documentația tehnico-economica este considerată CONFORMĂ/NECONFORMĂ administrativ.</w:t>
      </w:r>
    </w:p>
    <w:tbl>
      <w:tblPr>
        <w:tblW w:w="1445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8397"/>
        <w:gridCol w:w="6062"/>
      </w:tblGrid>
      <w:tr w:rsidR="00A5322B" w:rsidRPr="00A5322B" w14:paraId="44074D32" w14:textId="77777777" w:rsidTr="006935B5">
        <w:trPr>
          <w:trHeight w:val="253"/>
        </w:trPr>
        <w:tc>
          <w:tcPr>
            <w:tcW w:w="8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58EF7C4" w14:textId="77777777" w:rsidR="00A5322B" w:rsidRPr="00A5322B" w:rsidRDefault="00E656BB" w:rsidP="006935B5">
            <w:pPr>
              <w:spacing w:line="360" w:lineRule="auto"/>
              <w:rPr>
                <w:rFonts w:cstheme="minorHAnsi"/>
                <w:b/>
                <w:lang w:val="ro-RO"/>
              </w:rPr>
            </w:pPr>
            <w:sdt>
              <w:sdtPr>
                <w:rPr>
                  <w:rFonts w:cstheme="minorHAnsi"/>
                  <w:lang w:val="ro-RO"/>
                </w:rPr>
                <w:tag w:val="goog_rdk_17"/>
                <w:id w:val="2033067029"/>
              </w:sdtPr>
              <w:sdtEndPr/>
              <w:sdtContent/>
            </w:sdt>
            <w:r w:rsidR="00A5322B" w:rsidRPr="00A5322B">
              <w:rPr>
                <w:rFonts w:cstheme="minorHAnsi"/>
                <w:b/>
                <w:lang w:val="ro-RO"/>
              </w:rPr>
              <w:t xml:space="preserve">Întocmit:      </w:t>
            </w:r>
          </w:p>
          <w:p w14:paraId="48C3D878" w14:textId="77777777" w:rsidR="00A5322B" w:rsidRPr="00A5322B" w:rsidRDefault="00E656BB" w:rsidP="006935B5">
            <w:pPr>
              <w:spacing w:line="360" w:lineRule="auto"/>
              <w:rPr>
                <w:rFonts w:cstheme="minorHAnsi"/>
                <w:lang w:val="ro-RO"/>
              </w:rPr>
            </w:pPr>
            <w:sdt>
              <w:sdtPr>
                <w:rPr>
                  <w:rFonts w:cstheme="minorHAnsi"/>
                  <w:lang w:val="ro-RO"/>
                </w:rPr>
                <w:tag w:val="goog_rdk_18"/>
                <w:id w:val="2099825400"/>
              </w:sdtPr>
              <w:sdtEndPr/>
              <w:sdtContent>
                <w:r w:rsidR="00A5322B" w:rsidRPr="00A5322B">
                  <w:rPr>
                    <w:rFonts w:eastAsia="Arial" w:cstheme="minorHAnsi"/>
                    <w:b/>
                    <w:lang w:val="ro-RO"/>
                  </w:rPr>
                  <w:t xml:space="preserve">Nume și prenume : </w:t>
                </w:r>
              </w:sdtContent>
            </w:sdt>
            <w:r w:rsidR="00A5322B" w:rsidRPr="00A5322B">
              <w:rPr>
                <w:rFonts w:cstheme="minorHAnsi"/>
                <w:b/>
                <w:lang w:val="ro-RO"/>
              </w:rPr>
              <w:t xml:space="preserve">                                                              </w:t>
            </w:r>
          </w:p>
        </w:tc>
        <w:tc>
          <w:tcPr>
            <w:tcW w:w="6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544B43" w14:textId="77777777" w:rsidR="00A5322B" w:rsidRPr="00A5322B" w:rsidRDefault="00A5322B" w:rsidP="006935B5">
            <w:pPr>
              <w:spacing w:line="360" w:lineRule="auto"/>
              <w:rPr>
                <w:rFonts w:cstheme="minorHAnsi"/>
                <w:lang w:val="ro-RO"/>
              </w:rPr>
            </w:pPr>
            <w:r w:rsidRPr="00A5322B">
              <w:rPr>
                <w:rFonts w:cstheme="minorHAnsi"/>
                <w:b/>
                <w:lang w:val="ro-RO"/>
              </w:rPr>
              <w:t xml:space="preserve">Data: </w:t>
            </w:r>
          </w:p>
          <w:p w14:paraId="68D810BF" w14:textId="77777777" w:rsidR="00A5322B" w:rsidRPr="00A5322B" w:rsidRDefault="00A5322B" w:rsidP="006935B5">
            <w:pPr>
              <w:spacing w:line="360" w:lineRule="auto"/>
              <w:rPr>
                <w:rFonts w:cstheme="minorHAnsi"/>
                <w:lang w:val="ro-RO"/>
              </w:rPr>
            </w:pPr>
            <w:r w:rsidRPr="00A5322B">
              <w:rPr>
                <w:rFonts w:cstheme="minorHAnsi"/>
                <w:b/>
                <w:lang w:val="ro-RO"/>
              </w:rPr>
              <w:t>Semnătura:</w:t>
            </w:r>
          </w:p>
        </w:tc>
      </w:tr>
      <w:bookmarkEnd w:id="0"/>
    </w:tbl>
    <w:p w14:paraId="5F929F46" w14:textId="77777777" w:rsidR="00B675EA" w:rsidRPr="00A5322B" w:rsidRDefault="00B675EA" w:rsidP="00B508A5">
      <w:pPr>
        <w:spacing w:after="0" w:line="240" w:lineRule="auto"/>
        <w:jc w:val="center"/>
        <w:rPr>
          <w:rFonts w:ascii="Trebuchet MS" w:eastAsia="Calibri" w:hAnsi="Trebuchet MS" w:cs="Arial"/>
          <w:b/>
          <w:color w:val="1F4E79" w:themeColor="accent1" w:themeShade="80"/>
          <w:sz w:val="20"/>
          <w:szCs w:val="20"/>
          <w:lang w:val="ro-RO"/>
        </w:rPr>
      </w:pPr>
    </w:p>
    <w:sectPr w:rsidR="00B675EA" w:rsidRPr="00A5322B" w:rsidSect="00387854">
      <w:headerReference w:type="default" r:id="rId7"/>
      <w:footerReference w:type="default" r:id="rId8"/>
      <w:pgSz w:w="16839" w:h="11907" w:orient="landscape" w:code="9"/>
      <w:pgMar w:top="1440" w:right="850" w:bottom="1440" w:left="706" w:header="403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3A1C1" w14:textId="77777777" w:rsidR="00E656BB" w:rsidRDefault="00E656BB">
      <w:pPr>
        <w:spacing w:after="0" w:line="240" w:lineRule="auto"/>
      </w:pPr>
      <w:r>
        <w:separator/>
      </w:r>
    </w:p>
  </w:endnote>
  <w:endnote w:type="continuationSeparator" w:id="0">
    <w:p w14:paraId="1088EB34" w14:textId="77777777" w:rsidR="00E656BB" w:rsidRDefault="00E65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91525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9438F6" w14:textId="5A5F3F4D" w:rsidR="00DF11A3" w:rsidRDefault="00DF11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F13DBE" w14:textId="77777777" w:rsidR="00DF11A3" w:rsidRDefault="00DF1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1F7DD" w14:textId="77777777" w:rsidR="00E656BB" w:rsidRDefault="00E656BB">
      <w:pPr>
        <w:spacing w:after="0" w:line="240" w:lineRule="auto"/>
      </w:pPr>
      <w:r>
        <w:separator/>
      </w:r>
    </w:p>
  </w:footnote>
  <w:footnote w:type="continuationSeparator" w:id="0">
    <w:p w14:paraId="4279DD33" w14:textId="77777777" w:rsidR="00E656BB" w:rsidRDefault="00E65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3656E" w14:textId="4E2C651C" w:rsidR="00624AB2" w:rsidRDefault="007A6F0C" w:rsidP="00AF1D3C"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0" w:line="240" w:lineRule="auto"/>
      <w:ind w:right="57"/>
      <w:jc w:val="center"/>
      <w:rPr>
        <w:rFonts w:ascii="Trebuchet MS" w:eastAsia="Times New Roman" w:hAnsi="Trebuchet MS" w:cs="Calibri"/>
        <w:b/>
        <w:spacing w:val="-2"/>
        <w:sz w:val="16"/>
        <w:szCs w:val="16"/>
        <w:lang w:val="pt-BR" w:eastAsia="ro-RO"/>
      </w:rPr>
    </w:pPr>
    <w:r>
      <w:rPr>
        <w:noProof/>
      </w:rPr>
      <w:drawing>
        <wp:inline distT="0" distB="0" distL="0" distR="0" wp14:anchorId="182FC94D" wp14:editId="23639BB6">
          <wp:extent cx="7772744" cy="815340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07970" cy="8505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3EE740" w14:textId="77777777" w:rsidR="007A6F0C" w:rsidRPr="00B478C0" w:rsidRDefault="007A6F0C" w:rsidP="00AF1D3C"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0" w:line="240" w:lineRule="auto"/>
      <w:ind w:right="57"/>
      <w:jc w:val="center"/>
      <w:rPr>
        <w:rFonts w:ascii="Trebuchet MS" w:eastAsia="Times New Roman" w:hAnsi="Trebuchet MS" w:cs="Calibri"/>
        <w:b/>
        <w:spacing w:val="-2"/>
        <w:sz w:val="16"/>
        <w:szCs w:val="16"/>
        <w:lang w:val="pt-BR" w:eastAsia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C2F"/>
    <w:multiLevelType w:val="hybridMultilevel"/>
    <w:tmpl w:val="D8DCFDC6"/>
    <w:lvl w:ilvl="0" w:tplc="4C6AE09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B60FF"/>
    <w:multiLevelType w:val="hybridMultilevel"/>
    <w:tmpl w:val="B1C8EE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F40CC"/>
    <w:multiLevelType w:val="hybridMultilevel"/>
    <w:tmpl w:val="3A646A66"/>
    <w:lvl w:ilvl="0" w:tplc="B36017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16879"/>
    <w:multiLevelType w:val="hybridMultilevel"/>
    <w:tmpl w:val="E4367E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B17FEB"/>
    <w:multiLevelType w:val="hybridMultilevel"/>
    <w:tmpl w:val="3C0E3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B5C6E"/>
    <w:multiLevelType w:val="hybridMultilevel"/>
    <w:tmpl w:val="F0F6CF0A"/>
    <w:lvl w:ilvl="0" w:tplc="3EA83050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77638"/>
    <w:multiLevelType w:val="hybridMultilevel"/>
    <w:tmpl w:val="EA044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6280E"/>
    <w:multiLevelType w:val="hybridMultilevel"/>
    <w:tmpl w:val="B63ED5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362D8"/>
    <w:multiLevelType w:val="hybridMultilevel"/>
    <w:tmpl w:val="891EBE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D2F9A"/>
    <w:multiLevelType w:val="hybridMultilevel"/>
    <w:tmpl w:val="D4369306"/>
    <w:lvl w:ilvl="0" w:tplc="E62E0C06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CC49EF"/>
    <w:multiLevelType w:val="hybridMultilevel"/>
    <w:tmpl w:val="1F96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E313A"/>
    <w:multiLevelType w:val="hybridMultilevel"/>
    <w:tmpl w:val="74FEAED2"/>
    <w:lvl w:ilvl="0" w:tplc="D15A035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40B3A"/>
    <w:multiLevelType w:val="multilevel"/>
    <w:tmpl w:val="A740B296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5"/>
      <w:numFmt w:val="bullet"/>
      <w:lvlText w:val="-"/>
      <w:lvlJc w:val="left"/>
      <w:pPr>
        <w:ind w:left="1440" w:hanging="720"/>
      </w:pPr>
      <w:rPr>
        <w:rFonts w:ascii="Trebuchet MS" w:eastAsia="Trebuchet MS" w:hAnsi="Trebuchet MS" w:cs="Trebuchet M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BC0CB4"/>
    <w:multiLevelType w:val="hybridMultilevel"/>
    <w:tmpl w:val="14D826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958C984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7940C3"/>
    <w:multiLevelType w:val="hybridMultilevel"/>
    <w:tmpl w:val="7084EE86"/>
    <w:lvl w:ilvl="0" w:tplc="B360176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AC2148"/>
    <w:multiLevelType w:val="multilevel"/>
    <w:tmpl w:val="F2D8E2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E768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379621B"/>
    <w:multiLevelType w:val="hybridMultilevel"/>
    <w:tmpl w:val="4748058C"/>
    <w:lvl w:ilvl="0" w:tplc="337C80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A32A06"/>
    <w:multiLevelType w:val="hybridMultilevel"/>
    <w:tmpl w:val="B7B42256"/>
    <w:lvl w:ilvl="0" w:tplc="B36017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A27A4F"/>
    <w:multiLevelType w:val="hybridMultilevel"/>
    <w:tmpl w:val="DAB25CF2"/>
    <w:lvl w:ilvl="0" w:tplc="B360176A">
      <w:start w:val="1"/>
      <w:numFmt w:val="bullet"/>
      <w:lvlText w:val="-"/>
      <w:lvlJc w:val="left"/>
      <w:pPr>
        <w:ind w:left="14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0" w15:restartNumberingAfterBreak="0">
    <w:nsid w:val="46531945"/>
    <w:multiLevelType w:val="hybridMultilevel"/>
    <w:tmpl w:val="62E69558"/>
    <w:lvl w:ilvl="0" w:tplc="3EA83050">
      <w:start w:val="19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E907CD"/>
    <w:multiLevelType w:val="hybridMultilevel"/>
    <w:tmpl w:val="38C08268"/>
    <w:lvl w:ilvl="0" w:tplc="3978F9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497873"/>
    <w:multiLevelType w:val="hybridMultilevel"/>
    <w:tmpl w:val="6F105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732C3"/>
    <w:multiLevelType w:val="hybridMultilevel"/>
    <w:tmpl w:val="6360F762"/>
    <w:lvl w:ilvl="0" w:tplc="337C8000">
      <w:start w:val="1"/>
      <w:numFmt w:val="bullet"/>
      <w:lvlText w:val="-"/>
      <w:lvlJc w:val="left"/>
      <w:pPr>
        <w:ind w:left="779" w:hanging="360"/>
      </w:pPr>
      <w:rPr>
        <w:rFonts w:ascii="Courier New" w:hAnsi="Courier New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4" w15:restartNumberingAfterBreak="0">
    <w:nsid w:val="5280327E"/>
    <w:multiLevelType w:val="hybridMultilevel"/>
    <w:tmpl w:val="7AC41FFE"/>
    <w:lvl w:ilvl="0" w:tplc="B36017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27FFE"/>
    <w:multiLevelType w:val="hybridMultilevel"/>
    <w:tmpl w:val="B1F22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13779"/>
    <w:multiLevelType w:val="hybridMultilevel"/>
    <w:tmpl w:val="A6EADA7E"/>
    <w:lvl w:ilvl="0" w:tplc="D15A035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401895"/>
    <w:multiLevelType w:val="multilevel"/>
    <w:tmpl w:val="A7EC9EDC"/>
    <w:lvl w:ilvl="0">
      <w:start w:val="1"/>
      <w:numFmt w:val="bullet"/>
      <w:pStyle w:val="Heading1"/>
      <w:lvlText w:val="-"/>
      <w:lvlJc w:val="left"/>
      <w:pPr>
        <w:ind w:left="720" w:hanging="360"/>
      </w:pPr>
      <w:rPr>
        <w:rFonts w:ascii="Courier New" w:eastAsia="Courier New" w:hAnsi="Courier New" w:cs="Courier New"/>
        <w:color w:val="00000A"/>
        <w:sz w:val="22"/>
        <w:szCs w:val="22"/>
      </w:rPr>
    </w:lvl>
    <w:lvl w:ilvl="1">
      <w:start w:val="1"/>
      <w:numFmt w:val="bullet"/>
      <w:pStyle w:val="Heading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B2153CC"/>
    <w:multiLevelType w:val="hybridMultilevel"/>
    <w:tmpl w:val="FFCA6E1E"/>
    <w:lvl w:ilvl="0" w:tplc="B36017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1A7A65"/>
    <w:multiLevelType w:val="hybridMultilevel"/>
    <w:tmpl w:val="9AC02CFC"/>
    <w:lvl w:ilvl="0" w:tplc="04090003">
      <w:start w:val="1"/>
      <w:numFmt w:val="bullet"/>
      <w:lvlText w:val="o"/>
      <w:lvlJc w:val="left"/>
      <w:pPr>
        <w:ind w:left="776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0" w15:restartNumberingAfterBreak="0">
    <w:nsid w:val="69C73317"/>
    <w:multiLevelType w:val="hybridMultilevel"/>
    <w:tmpl w:val="937EF740"/>
    <w:lvl w:ilvl="0" w:tplc="337C80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60B95"/>
    <w:multiLevelType w:val="hybridMultilevel"/>
    <w:tmpl w:val="753AAD20"/>
    <w:lvl w:ilvl="0" w:tplc="4850828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color w:val="008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3C71CC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0B12BF"/>
    <w:multiLevelType w:val="hybridMultilevel"/>
    <w:tmpl w:val="6E2875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A027CE"/>
    <w:multiLevelType w:val="hybridMultilevel"/>
    <w:tmpl w:val="62864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F301D96">
      <w:start w:val="4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21C8E"/>
    <w:multiLevelType w:val="hybridMultilevel"/>
    <w:tmpl w:val="976218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FE21A9"/>
    <w:multiLevelType w:val="hybridMultilevel"/>
    <w:tmpl w:val="C804000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0678D"/>
    <w:multiLevelType w:val="hybridMultilevel"/>
    <w:tmpl w:val="9CEEF8C2"/>
    <w:lvl w:ilvl="0" w:tplc="C6FC34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3B05EA"/>
    <w:multiLevelType w:val="hybridMultilevel"/>
    <w:tmpl w:val="8F88F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7C8B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70C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3A46AB"/>
    <w:multiLevelType w:val="hybridMultilevel"/>
    <w:tmpl w:val="887C5E66"/>
    <w:lvl w:ilvl="0" w:tplc="B36017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303D86"/>
    <w:multiLevelType w:val="hybridMultilevel"/>
    <w:tmpl w:val="F2D68E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113974">
    <w:abstractNumId w:val="25"/>
  </w:num>
  <w:num w:numId="2" w16cid:durableId="2008097445">
    <w:abstractNumId w:val="10"/>
  </w:num>
  <w:num w:numId="3" w16cid:durableId="113907796">
    <w:abstractNumId w:val="26"/>
  </w:num>
  <w:num w:numId="4" w16cid:durableId="245040387">
    <w:abstractNumId w:val="11"/>
  </w:num>
  <w:num w:numId="5" w16cid:durableId="418530245">
    <w:abstractNumId w:val="5"/>
  </w:num>
  <w:num w:numId="6" w16cid:durableId="719279615">
    <w:abstractNumId w:val="20"/>
  </w:num>
  <w:num w:numId="7" w16cid:durableId="398133975">
    <w:abstractNumId w:val="15"/>
  </w:num>
  <w:num w:numId="8" w16cid:durableId="254755780">
    <w:abstractNumId w:val="1"/>
  </w:num>
  <w:num w:numId="9" w16cid:durableId="1445231756">
    <w:abstractNumId w:val="39"/>
  </w:num>
  <w:num w:numId="10" w16cid:durableId="230194618">
    <w:abstractNumId w:val="35"/>
  </w:num>
  <w:num w:numId="11" w16cid:durableId="916666610">
    <w:abstractNumId w:val="0"/>
  </w:num>
  <w:num w:numId="12" w16cid:durableId="458643902">
    <w:abstractNumId w:val="13"/>
  </w:num>
  <w:num w:numId="13" w16cid:durableId="1687907451">
    <w:abstractNumId w:val="37"/>
  </w:num>
  <w:num w:numId="14" w16cid:durableId="317150173">
    <w:abstractNumId w:val="21"/>
  </w:num>
  <w:num w:numId="15" w16cid:durableId="1870140934">
    <w:abstractNumId w:val="36"/>
  </w:num>
  <w:num w:numId="16" w16cid:durableId="1320500416">
    <w:abstractNumId w:val="19"/>
  </w:num>
  <w:num w:numId="17" w16cid:durableId="2129275903">
    <w:abstractNumId w:val="2"/>
  </w:num>
  <w:num w:numId="18" w16cid:durableId="1078794151">
    <w:abstractNumId w:val="17"/>
  </w:num>
  <w:num w:numId="19" w16cid:durableId="1840195715">
    <w:abstractNumId w:val="30"/>
  </w:num>
  <w:num w:numId="20" w16cid:durableId="1011907741">
    <w:abstractNumId w:val="3"/>
  </w:num>
  <w:num w:numId="21" w16cid:durableId="567423167">
    <w:abstractNumId w:val="23"/>
  </w:num>
  <w:num w:numId="22" w16cid:durableId="293484921">
    <w:abstractNumId w:val="4"/>
  </w:num>
  <w:num w:numId="23" w16cid:durableId="160316365">
    <w:abstractNumId w:val="9"/>
  </w:num>
  <w:num w:numId="24" w16cid:durableId="1135871719">
    <w:abstractNumId w:val="18"/>
  </w:num>
  <w:num w:numId="25" w16cid:durableId="1534732707">
    <w:abstractNumId w:val="7"/>
  </w:num>
  <w:num w:numId="26" w16cid:durableId="576863557">
    <w:abstractNumId w:val="33"/>
  </w:num>
  <w:num w:numId="27" w16cid:durableId="1571958183">
    <w:abstractNumId w:val="34"/>
  </w:num>
  <w:num w:numId="28" w16cid:durableId="704595677">
    <w:abstractNumId w:val="28"/>
  </w:num>
  <w:num w:numId="29" w16cid:durableId="491913231">
    <w:abstractNumId w:val="29"/>
  </w:num>
  <w:num w:numId="30" w16cid:durableId="412050929">
    <w:abstractNumId w:val="8"/>
  </w:num>
  <w:num w:numId="31" w16cid:durableId="1778596459">
    <w:abstractNumId w:val="32"/>
  </w:num>
  <w:num w:numId="32" w16cid:durableId="75564034">
    <w:abstractNumId w:val="14"/>
  </w:num>
  <w:num w:numId="33" w16cid:durableId="948580966">
    <w:abstractNumId w:val="24"/>
  </w:num>
  <w:num w:numId="34" w16cid:durableId="360283938">
    <w:abstractNumId w:val="38"/>
  </w:num>
  <w:num w:numId="35" w16cid:durableId="570651683">
    <w:abstractNumId w:val="22"/>
  </w:num>
  <w:num w:numId="36" w16cid:durableId="583490495">
    <w:abstractNumId w:val="31"/>
  </w:num>
  <w:num w:numId="37" w16cid:durableId="488207967">
    <w:abstractNumId w:val="6"/>
  </w:num>
  <w:num w:numId="38" w16cid:durableId="1682702833">
    <w:abstractNumId w:val="12"/>
  </w:num>
  <w:num w:numId="39" w16cid:durableId="957295319">
    <w:abstractNumId w:val="27"/>
  </w:num>
  <w:num w:numId="40" w16cid:durableId="1164581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B0F"/>
    <w:rsid w:val="00013DAD"/>
    <w:rsid w:val="00020EE8"/>
    <w:rsid w:val="000608A4"/>
    <w:rsid w:val="00067686"/>
    <w:rsid w:val="00094E1D"/>
    <w:rsid w:val="000C03D0"/>
    <w:rsid w:val="000D4C2D"/>
    <w:rsid w:val="00132CFC"/>
    <w:rsid w:val="00135518"/>
    <w:rsid w:val="00152228"/>
    <w:rsid w:val="00176031"/>
    <w:rsid w:val="001808B9"/>
    <w:rsid w:val="001C4387"/>
    <w:rsid w:val="0021536B"/>
    <w:rsid w:val="002331DF"/>
    <w:rsid w:val="00254FB6"/>
    <w:rsid w:val="00256D6D"/>
    <w:rsid w:val="00256DDD"/>
    <w:rsid w:val="002730EF"/>
    <w:rsid w:val="00276BCE"/>
    <w:rsid w:val="002B0B39"/>
    <w:rsid w:val="002C03EC"/>
    <w:rsid w:val="002D5D06"/>
    <w:rsid w:val="0032170F"/>
    <w:rsid w:val="00341B6D"/>
    <w:rsid w:val="0036300C"/>
    <w:rsid w:val="00380792"/>
    <w:rsid w:val="00387854"/>
    <w:rsid w:val="003B313E"/>
    <w:rsid w:val="003D0070"/>
    <w:rsid w:val="003E26DC"/>
    <w:rsid w:val="00433DB3"/>
    <w:rsid w:val="00435AEC"/>
    <w:rsid w:val="00471548"/>
    <w:rsid w:val="00476456"/>
    <w:rsid w:val="004A58EB"/>
    <w:rsid w:val="00513C4A"/>
    <w:rsid w:val="00531E91"/>
    <w:rsid w:val="00553F64"/>
    <w:rsid w:val="00555B51"/>
    <w:rsid w:val="005857F5"/>
    <w:rsid w:val="005A5520"/>
    <w:rsid w:val="00623DD6"/>
    <w:rsid w:val="00624AB2"/>
    <w:rsid w:val="00667096"/>
    <w:rsid w:val="00667943"/>
    <w:rsid w:val="006706E3"/>
    <w:rsid w:val="0069680E"/>
    <w:rsid w:val="006C42BB"/>
    <w:rsid w:val="006D4B0F"/>
    <w:rsid w:val="007848A8"/>
    <w:rsid w:val="007A6F0C"/>
    <w:rsid w:val="007B2DE9"/>
    <w:rsid w:val="007F2EF2"/>
    <w:rsid w:val="00825225"/>
    <w:rsid w:val="008623DF"/>
    <w:rsid w:val="00887C88"/>
    <w:rsid w:val="00892596"/>
    <w:rsid w:val="008B0335"/>
    <w:rsid w:val="008D6EF7"/>
    <w:rsid w:val="0090379D"/>
    <w:rsid w:val="00953D34"/>
    <w:rsid w:val="009C6597"/>
    <w:rsid w:val="00A40140"/>
    <w:rsid w:val="00A5322B"/>
    <w:rsid w:val="00AF1D3C"/>
    <w:rsid w:val="00B33609"/>
    <w:rsid w:val="00B508A5"/>
    <w:rsid w:val="00B6118C"/>
    <w:rsid w:val="00B675EA"/>
    <w:rsid w:val="00B712F8"/>
    <w:rsid w:val="00B90101"/>
    <w:rsid w:val="00C73018"/>
    <w:rsid w:val="00CB29D1"/>
    <w:rsid w:val="00CE7776"/>
    <w:rsid w:val="00D23D07"/>
    <w:rsid w:val="00DA124A"/>
    <w:rsid w:val="00DA205D"/>
    <w:rsid w:val="00DB297D"/>
    <w:rsid w:val="00DB6806"/>
    <w:rsid w:val="00DF11A3"/>
    <w:rsid w:val="00E21EA3"/>
    <w:rsid w:val="00E5124F"/>
    <w:rsid w:val="00E656BB"/>
    <w:rsid w:val="00E7333A"/>
    <w:rsid w:val="00E9356C"/>
    <w:rsid w:val="00F46F36"/>
    <w:rsid w:val="00F52B99"/>
    <w:rsid w:val="00F6246D"/>
    <w:rsid w:val="00F900F6"/>
    <w:rsid w:val="00FE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AFD92"/>
  <w15:chartTrackingRefBased/>
  <w15:docId w15:val="{3B6DE8B0-F23C-4C25-9F69-3418E813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1DF"/>
  </w:style>
  <w:style w:type="paragraph" w:styleId="Heading1">
    <w:name w:val="heading 1"/>
    <w:basedOn w:val="Normal"/>
    <w:next w:val="Normal"/>
    <w:link w:val="Heading1Char"/>
    <w:uiPriority w:val="9"/>
    <w:qFormat/>
    <w:rsid w:val="00DB297D"/>
    <w:pPr>
      <w:keepNext/>
      <w:numPr>
        <w:numId w:val="39"/>
      </w:numPr>
      <w:shd w:val="clear" w:color="auto" w:fill="D9D9D9"/>
      <w:spacing w:before="240" w:after="960" w:line="240" w:lineRule="auto"/>
      <w:outlineLvl w:val="0"/>
    </w:pPr>
    <w:rPr>
      <w:rFonts w:ascii="Trebuchet MS" w:eastAsia="Trebuchet MS" w:hAnsi="Trebuchet MS" w:cs="Arial"/>
      <w:b/>
      <w:bCs/>
      <w:color w:val="00000A"/>
      <w:sz w:val="28"/>
      <w:szCs w:val="32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297D"/>
    <w:pPr>
      <w:keepNext/>
      <w:numPr>
        <w:ilvl w:val="1"/>
        <w:numId w:val="39"/>
      </w:numPr>
      <w:spacing w:before="240" w:after="60" w:line="240" w:lineRule="auto"/>
      <w:outlineLvl w:val="1"/>
    </w:pPr>
    <w:rPr>
      <w:rFonts w:ascii="Trebuchet MS" w:eastAsia="Trebuchet MS" w:hAnsi="Trebuchet MS" w:cs="Arial"/>
      <w:b/>
      <w:bCs/>
      <w:color w:val="00000A"/>
      <w:sz w:val="24"/>
      <w:szCs w:val="28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97D"/>
    <w:pPr>
      <w:keepNext/>
      <w:numPr>
        <w:ilvl w:val="2"/>
        <w:numId w:val="39"/>
      </w:numPr>
      <w:spacing w:before="240" w:after="60" w:line="240" w:lineRule="auto"/>
      <w:outlineLvl w:val="2"/>
    </w:pPr>
    <w:rPr>
      <w:rFonts w:ascii="Trebuchet MS" w:eastAsia="Trebuchet MS" w:hAnsi="Trebuchet MS" w:cs="Arial"/>
      <w:b/>
      <w:bCs/>
      <w:color w:val="00000A"/>
      <w:sz w:val="20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623DF"/>
  </w:style>
  <w:style w:type="table" w:customStyle="1" w:styleId="TableGrid1">
    <w:name w:val="Table Grid1"/>
    <w:basedOn w:val="TableNormal"/>
    <w:next w:val="TableGrid"/>
    <w:uiPriority w:val="59"/>
    <w:rsid w:val="008623D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23DF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8623DF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8623DF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8623DF"/>
    <w:pPr>
      <w:spacing w:after="20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3DF"/>
    <w:rPr>
      <w:b/>
      <w:bCs/>
      <w:sz w:val="20"/>
      <w:szCs w:val="20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862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8623DF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8623DF"/>
    <w:pPr>
      <w:spacing w:after="200" w:line="276" w:lineRule="auto"/>
      <w:ind w:left="720"/>
      <w:contextualSpacing/>
    </w:pPr>
    <w:rPr>
      <w:lang w:val="en-US"/>
    </w:rPr>
  </w:style>
  <w:style w:type="paragraph" w:customStyle="1" w:styleId="Header1">
    <w:name w:val="Header1"/>
    <w:basedOn w:val="Normal"/>
    <w:next w:val="Header"/>
    <w:link w:val="HeaderChar"/>
    <w:unhideWhenUsed/>
    <w:rsid w:val="00862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rsid w:val="008623DF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862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8623DF"/>
  </w:style>
  <w:style w:type="character" w:styleId="PlaceholderText">
    <w:name w:val="Placeholder Text"/>
    <w:basedOn w:val="DefaultParagraphFont"/>
    <w:uiPriority w:val="99"/>
    <w:semiHidden/>
    <w:rsid w:val="008623DF"/>
    <w:rPr>
      <w:color w:val="808080"/>
    </w:rPr>
  </w:style>
  <w:style w:type="paragraph" w:styleId="BodyText">
    <w:name w:val="Body Text"/>
    <w:basedOn w:val="Normal"/>
    <w:link w:val="BodyTextChar"/>
    <w:rsid w:val="008623DF"/>
    <w:pPr>
      <w:spacing w:after="0" w:line="240" w:lineRule="auto"/>
      <w:jc w:val="center"/>
    </w:pPr>
    <w:rPr>
      <w:rFonts w:ascii="Trebuchet MS" w:eastAsia="Times New Roman" w:hAnsi="Trebuchet MS" w:cs="Arial"/>
      <w:b/>
      <w:bCs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8623DF"/>
    <w:rPr>
      <w:rFonts w:ascii="Trebuchet MS" w:eastAsia="Times New Roman" w:hAnsi="Trebuchet MS" w:cs="Arial"/>
      <w:b/>
      <w:bCs/>
      <w:sz w:val="24"/>
      <w:szCs w:val="24"/>
      <w:lang w:val="ro-RO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unhideWhenUsed/>
    <w:rsid w:val="008623DF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8623DF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8623DF"/>
    <w:rPr>
      <w:vertAlign w:val="superscript"/>
    </w:rPr>
  </w:style>
  <w:style w:type="paragraph" w:customStyle="1" w:styleId="NormalWeb1">
    <w:name w:val="Normal (Web)1"/>
    <w:basedOn w:val="Normal"/>
    <w:next w:val="NormalWeb"/>
    <w:uiPriority w:val="99"/>
    <w:unhideWhenUsed/>
    <w:rsid w:val="008623DF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ro-RO"/>
    </w:rPr>
  </w:style>
  <w:style w:type="paragraph" w:styleId="Title">
    <w:name w:val="Title"/>
    <w:basedOn w:val="Normal"/>
    <w:link w:val="TitleChar"/>
    <w:uiPriority w:val="10"/>
    <w:qFormat/>
    <w:rsid w:val="008623DF"/>
    <w:pPr>
      <w:spacing w:before="40" w:after="40" w:line="240" w:lineRule="auto"/>
      <w:jc w:val="center"/>
    </w:pPr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TitleChar">
    <w:name w:val="Title Char"/>
    <w:basedOn w:val="DefaultParagraphFont"/>
    <w:link w:val="Title"/>
    <w:qFormat/>
    <w:rsid w:val="008623DF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table" w:styleId="TableGrid">
    <w:name w:val="Table Grid"/>
    <w:basedOn w:val="TableNormal"/>
    <w:uiPriority w:val="39"/>
    <w:rsid w:val="00862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1"/>
    <w:uiPriority w:val="99"/>
    <w:semiHidden/>
    <w:unhideWhenUsed/>
    <w:rsid w:val="008623DF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8623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3DF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8623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862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8623D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623DF"/>
    <w:pPr>
      <w:ind w:left="720"/>
      <w:contextualSpacing/>
    </w:pPr>
  </w:style>
  <w:style w:type="paragraph" w:styleId="Header">
    <w:name w:val="header"/>
    <w:basedOn w:val="Normal"/>
    <w:link w:val="HeaderChar1"/>
    <w:unhideWhenUsed/>
    <w:rsid w:val="00862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8623DF"/>
  </w:style>
  <w:style w:type="paragraph" w:styleId="Footer">
    <w:name w:val="footer"/>
    <w:basedOn w:val="Normal"/>
    <w:link w:val="FooterChar1"/>
    <w:uiPriority w:val="99"/>
    <w:unhideWhenUsed/>
    <w:rsid w:val="00862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8623DF"/>
  </w:style>
  <w:style w:type="paragraph" w:styleId="FootnoteText">
    <w:name w:val="footnote text"/>
    <w:basedOn w:val="Normal"/>
    <w:link w:val="FootnoteTextChar1"/>
    <w:uiPriority w:val="99"/>
    <w:semiHidden/>
    <w:unhideWhenUsed/>
    <w:rsid w:val="008623DF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8623DF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623DF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5222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B297D"/>
    <w:rPr>
      <w:rFonts w:ascii="Trebuchet MS" w:eastAsia="Trebuchet MS" w:hAnsi="Trebuchet MS" w:cs="Arial"/>
      <w:b/>
      <w:bCs/>
      <w:color w:val="00000A"/>
      <w:sz w:val="28"/>
      <w:szCs w:val="32"/>
      <w:shd w:val="clear" w:color="auto" w:fill="D9D9D9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DB297D"/>
    <w:rPr>
      <w:rFonts w:ascii="Trebuchet MS" w:eastAsia="Trebuchet MS" w:hAnsi="Trebuchet MS" w:cs="Arial"/>
      <w:b/>
      <w:bCs/>
      <w:color w:val="00000A"/>
      <w:sz w:val="24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97D"/>
    <w:rPr>
      <w:rFonts w:ascii="Trebuchet MS" w:eastAsia="Trebuchet MS" w:hAnsi="Trebuchet MS" w:cs="Arial"/>
      <w:b/>
      <w:bCs/>
      <w:color w:val="00000A"/>
      <w:sz w:val="20"/>
      <w:szCs w:val="2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GAL VEST03</cp:lastModifiedBy>
  <cp:revision>11</cp:revision>
  <dcterms:created xsi:type="dcterms:W3CDTF">2025-10-20T08:41:00Z</dcterms:created>
  <dcterms:modified xsi:type="dcterms:W3CDTF">2026-04-03T13:42:00Z</dcterms:modified>
</cp:coreProperties>
</file>